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2" w:type="dxa"/>
        <w:tblInd w:w="108" w:type="dxa"/>
        <w:tblLook w:val="01E0" w:firstRow="1" w:lastRow="1" w:firstColumn="1" w:lastColumn="1" w:noHBand="0" w:noVBand="0"/>
      </w:tblPr>
      <w:tblGrid>
        <w:gridCol w:w="1727"/>
        <w:gridCol w:w="3406"/>
        <w:gridCol w:w="4749"/>
      </w:tblGrid>
      <w:tr w:rsidR="0029715B" w:rsidRPr="003B6900" w14:paraId="2FBBBC09" w14:textId="77777777" w:rsidTr="006647F3">
        <w:tc>
          <w:tcPr>
            <w:tcW w:w="5133" w:type="dxa"/>
            <w:gridSpan w:val="2"/>
          </w:tcPr>
          <w:p w14:paraId="355D1889" w14:textId="77777777" w:rsidR="0029715B" w:rsidRPr="003B6900" w:rsidRDefault="0029715B" w:rsidP="00F70820">
            <w:pPr>
              <w:spacing w:before="60"/>
              <w:jc w:val="center"/>
              <w:rPr>
                <w:rFonts w:ascii="Times New Roman" w:hAnsi="Times New Roman"/>
                <w:sz w:val="24"/>
                <w:szCs w:val="24"/>
              </w:rPr>
            </w:pPr>
            <w:r w:rsidRPr="003B6900">
              <w:rPr>
                <w:rFonts w:ascii="Times New Roman" w:hAnsi="Times New Roman"/>
                <w:sz w:val="24"/>
                <w:szCs w:val="24"/>
              </w:rPr>
              <w:t>BỘ LAO ĐỘNG THƯƠNG BINH &amp; XÃ HỘI</w:t>
            </w:r>
          </w:p>
          <w:p w14:paraId="4F830D05" w14:textId="42E62836" w:rsidR="0029715B" w:rsidRPr="003B6900" w:rsidRDefault="00C53695" w:rsidP="00F70820">
            <w:pPr>
              <w:spacing w:before="60"/>
              <w:jc w:val="center"/>
              <w:rPr>
                <w:rFonts w:ascii="Times New Roman" w:eastAsia="Calibri" w:hAnsi="Times New Roman"/>
                <w:b/>
                <w:sz w:val="24"/>
                <w:szCs w:val="24"/>
              </w:rPr>
            </w:pPr>
            <w:r>
              <w:rPr>
                <w:rFonts w:ascii="Times New Roman" w:hAnsi="Times New Roman"/>
                <w:noProof/>
                <w:sz w:val="24"/>
                <w:szCs w:val="24"/>
              </w:rPr>
              <mc:AlternateContent>
                <mc:Choice Requires="wps">
                  <w:drawing>
                    <wp:anchor distT="4294967291" distB="4294967291" distL="114300" distR="114300" simplePos="0" relativeHeight="251659264" behindDoc="0" locked="0" layoutInCell="1" allowOverlap="1" wp14:anchorId="7F4C2810" wp14:editId="619F9A0F">
                      <wp:simplePos x="0" y="0"/>
                      <wp:positionH relativeFrom="column">
                        <wp:posOffset>950595</wp:posOffset>
                      </wp:positionH>
                      <wp:positionV relativeFrom="paragraph">
                        <wp:posOffset>210184</wp:posOffset>
                      </wp:positionV>
                      <wp:extent cx="1371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0921D4"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4.85pt,16.55pt" to="18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"/>
                  </w:pict>
                </mc:Fallback>
              </mc:AlternateContent>
            </w:r>
            <w:r w:rsidR="0029715B" w:rsidRPr="003B6900">
              <w:rPr>
                <w:rFonts w:ascii="Times New Roman" w:hAnsi="Times New Roman"/>
                <w:b/>
                <w:sz w:val="24"/>
                <w:szCs w:val="24"/>
              </w:rPr>
              <w:t>TRƯỜNG CĐN BÁCH KHOA HÀ NỘI</w:t>
            </w:r>
          </w:p>
        </w:tc>
        <w:tc>
          <w:tcPr>
            <w:tcW w:w="4749" w:type="dxa"/>
          </w:tcPr>
          <w:p w14:paraId="71975D11" w14:textId="77777777" w:rsidR="0029715B" w:rsidRPr="003B6900" w:rsidRDefault="0029715B" w:rsidP="00F70820">
            <w:pPr>
              <w:spacing w:line="288" w:lineRule="auto"/>
              <w:jc w:val="center"/>
              <w:rPr>
                <w:rFonts w:ascii="Times New Roman" w:eastAsia="Calibri" w:hAnsi="Times New Roman"/>
                <w:b/>
                <w:sz w:val="24"/>
                <w:szCs w:val="24"/>
              </w:rPr>
            </w:pPr>
            <w:r w:rsidRPr="003B6900">
              <w:rPr>
                <w:rFonts w:ascii="Times New Roman" w:hAnsi="Times New Roman"/>
                <w:b/>
                <w:sz w:val="24"/>
                <w:szCs w:val="24"/>
              </w:rPr>
              <w:t>LỊCH CÔNG TÁC</w:t>
            </w:r>
          </w:p>
          <w:p w14:paraId="56DA56BA" w14:textId="77777777" w:rsidR="0029715B" w:rsidRPr="003B6900" w:rsidRDefault="006B0C97" w:rsidP="00F70820">
            <w:pPr>
              <w:spacing w:line="288" w:lineRule="auto"/>
              <w:jc w:val="center"/>
              <w:rPr>
                <w:rFonts w:ascii="Times New Roman" w:hAnsi="Times New Roman"/>
                <w:b/>
                <w:sz w:val="24"/>
                <w:szCs w:val="24"/>
              </w:rPr>
            </w:pPr>
            <w:r>
              <w:rPr>
                <w:rFonts w:ascii="Times New Roman" w:hAnsi="Times New Roman"/>
                <w:b/>
                <w:sz w:val="24"/>
                <w:szCs w:val="24"/>
              </w:rPr>
              <w:t xml:space="preserve"> NĂM HỌC 2019– 2020</w:t>
            </w:r>
          </w:p>
          <w:p w14:paraId="113DF9A9" w14:textId="77777777" w:rsidR="0029715B" w:rsidRPr="003B6900" w:rsidRDefault="0029715B" w:rsidP="00F70820">
            <w:pPr>
              <w:spacing w:line="288" w:lineRule="auto"/>
              <w:jc w:val="center"/>
              <w:rPr>
                <w:rFonts w:ascii="Times New Roman" w:hAnsi="Times New Roman"/>
                <w:b/>
                <w:sz w:val="24"/>
                <w:szCs w:val="24"/>
              </w:rPr>
            </w:pPr>
            <w:r w:rsidRPr="003B6900">
              <w:rPr>
                <w:rFonts w:ascii="Times New Roman" w:hAnsi="Times New Roman"/>
                <w:b/>
                <w:sz w:val="24"/>
                <w:szCs w:val="24"/>
              </w:rPr>
              <w:t>Tuần</w:t>
            </w:r>
            <w:r w:rsidR="006B0C97">
              <w:rPr>
                <w:rFonts w:ascii="Times New Roman" w:hAnsi="Times New Roman"/>
                <w:b/>
                <w:sz w:val="24"/>
                <w:szCs w:val="24"/>
              </w:rPr>
              <w:t xml:space="preserve"> </w:t>
            </w:r>
            <w:r w:rsidR="006F295F">
              <w:rPr>
                <w:rFonts w:ascii="Times New Roman" w:hAnsi="Times New Roman"/>
                <w:b/>
                <w:sz w:val="24"/>
                <w:szCs w:val="24"/>
              </w:rPr>
              <w:t>50</w:t>
            </w:r>
            <w:r w:rsidRPr="003B6900">
              <w:rPr>
                <w:rFonts w:ascii="Times New Roman" w:hAnsi="Times New Roman"/>
                <w:b/>
                <w:sz w:val="24"/>
                <w:szCs w:val="24"/>
              </w:rPr>
              <w:t xml:space="preserve"> (Từ</w:t>
            </w:r>
            <w:r w:rsidR="004678D5">
              <w:rPr>
                <w:rFonts w:ascii="Times New Roman" w:hAnsi="Times New Roman"/>
                <w:b/>
                <w:sz w:val="24"/>
                <w:szCs w:val="24"/>
              </w:rPr>
              <w:t xml:space="preserve"> </w:t>
            </w:r>
            <w:r w:rsidR="006528B4">
              <w:rPr>
                <w:rFonts w:ascii="Times New Roman" w:hAnsi="Times New Roman"/>
                <w:b/>
                <w:sz w:val="24"/>
                <w:szCs w:val="24"/>
              </w:rPr>
              <w:t>2</w:t>
            </w:r>
            <w:r w:rsidR="006F295F">
              <w:rPr>
                <w:rFonts w:ascii="Times New Roman" w:hAnsi="Times New Roman"/>
                <w:b/>
                <w:sz w:val="24"/>
                <w:szCs w:val="24"/>
              </w:rPr>
              <w:t>7</w:t>
            </w:r>
            <w:r w:rsidR="004C24A5" w:rsidRPr="003B6900">
              <w:rPr>
                <w:rFonts w:ascii="Times New Roman" w:hAnsi="Times New Roman"/>
                <w:b/>
                <w:sz w:val="24"/>
                <w:szCs w:val="24"/>
              </w:rPr>
              <w:t>/</w:t>
            </w:r>
            <w:r w:rsidR="00AE45E3">
              <w:rPr>
                <w:rFonts w:ascii="Times New Roman" w:hAnsi="Times New Roman"/>
                <w:b/>
                <w:sz w:val="24"/>
                <w:szCs w:val="24"/>
              </w:rPr>
              <w:t>7</w:t>
            </w:r>
            <w:r w:rsidRPr="003B6900">
              <w:rPr>
                <w:rFonts w:ascii="Times New Roman" w:hAnsi="Times New Roman"/>
                <w:b/>
                <w:sz w:val="24"/>
                <w:szCs w:val="24"/>
              </w:rPr>
              <w:t>/20</w:t>
            </w:r>
            <w:r w:rsidR="00CF4174">
              <w:rPr>
                <w:rFonts w:ascii="Times New Roman" w:hAnsi="Times New Roman"/>
                <w:b/>
                <w:sz w:val="24"/>
                <w:szCs w:val="24"/>
              </w:rPr>
              <w:t>20</w:t>
            </w:r>
            <w:r w:rsidRPr="003B6900">
              <w:rPr>
                <w:rFonts w:ascii="Times New Roman" w:hAnsi="Times New Roman"/>
                <w:b/>
                <w:sz w:val="24"/>
                <w:szCs w:val="24"/>
              </w:rPr>
              <w:t xml:space="preserve"> đến</w:t>
            </w:r>
            <w:r w:rsidR="00D8592F">
              <w:rPr>
                <w:rFonts w:ascii="Times New Roman" w:hAnsi="Times New Roman"/>
                <w:b/>
                <w:sz w:val="24"/>
                <w:szCs w:val="24"/>
              </w:rPr>
              <w:t xml:space="preserve"> </w:t>
            </w:r>
            <w:r w:rsidR="006F295F">
              <w:rPr>
                <w:rFonts w:ascii="Times New Roman" w:hAnsi="Times New Roman"/>
                <w:b/>
                <w:sz w:val="24"/>
                <w:szCs w:val="24"/>
              </w:rPr>
              <w:t>02/8</w:t>
            </w:r>
            <w:r w:rsidRPr="003B6900">
              <w:rPr>
                <w:rFonts w:ascii="Times New Roman" w:hAnsi="Times New Roman"/>
                <w:b/>
                <w:sz w:val="24"/>
                <w:szCs w:val="24"/>
              </w:rPr>
              <w:t>/20</w:t>
            </w:r>
            <w:r w:rsidR="0079255F">
              <w:rPr>
                <w:rFonts w:ascii="Times New Roman" w:hAnsi="Times New Roman"/>
                <w:b/>
                <w:sz w:val="24"/>
                <w:szCs w:val="24"/>
              </w:rPr>
              <w:t>20</w:t>
            </w:r>
            <w:r w:rsidRPr="003B6900">
              <w:rPr>
                <w:rFonts w:ascii="Times New Roman" w:hAnsi="Times New Roman"/>
                <w:b/>
                <w:sz w:val="24"/>
                <w:szCs w:val="24"/>
              </w:rPr>
              <w:t>)</w:t>
            </w:r>
          </w:p>
          <w:p w14:paraId="119F84F1" w14:textId="77777777" w:rsidR="0029715B" w:rsidRPr="003B6900" w:rsidRDefault="0029715B" w:rsidP="00F70820">
            <w:pPr>
              <w:spacing w:line="288" w:lineRule="auto"/>
              <w:jc w:val="center"/>
              <w:rPr>
                <w:rFonts w:ascii="Times New Roman" w:hAnsi="Times New Roman"/>
                <w:sz w:val="24"/>
                <w:szCs w:val="24"/>
              </w:rPr>
            </w:pPr>
          </w:p>
        </w:tc>
      </w:tr>
      <w:tr w:rsidR="0029715B" w:rsidRPr="003B6900" w14:paraId="2427E365" w14:textId="77777777" w:rsidTr="0066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7" w:type="dxa"/>
            <w:vAlign w:val="center"/>
          </w:tcPr>
          <w:p w14:paraId="50297EBC" w14:textId="77777777" w:rsidR="0029715B" w:rsidRPr="003B6900" w:rsidRDefault="0029715B" w:rsidP="00F70820">
            <w:pPr>
              <w:jc w:val="center"/>
              <w:rPr>
                <w:rFonts w:ascii="Times New Roman" w:hAnsi="Times New Roman"/>
                <w:b/>
                <w:sz w:val="24"/>
                <w:szCs w:val="24"/>
              </w:rPr>
            </w:pPr>
            <w:r w:rsidRPr="003B6900">
              <w:rPr>
                <w:rFonts w:ascii="Times New Roman" w:hAnsi="Times New Roman"/>
                <w:b/>
                <w:sz w:val="24"/>
                <w:szCs w:val="24"/>
              </w:rPr>
              <w:t>THỨ, NGÀY</w:t>
            </w:r>
          </w:p>
        </w:tc>
        <w:tc>
          <w:tcPr>
            <w:tcW w:w="3406" w:type="dxa"/>
            <w:vAlign w:val="center"/>
          </w:tcPr>
          <w:p w14:paraId="62EFC77D" w14:textId="77777777" w:rsidR="0029715B" w:rsidRPr="003B6900" w:rsidRDefault="0029715B" w:rsidP="00F70820">
            <w:pPr>
              <w:jc w:val="center"/>
              <w:rPr>
                <w:rFonts w:ascii="Times New Roman" w:hAnsi="Times New Roman"/>
                <w:b/>
                <w:sz w:val="24"/>
                <w:szCs w:val="24"/>
              </w:rPr>
            </w:pPr>
          </w:p>
          <w:p w14:paraId="23C4F468" w14:textId="77777777" w:rsidR="0029715B" w:rsidRPr="003B6900" w:rsidRDefault="0029715B" w:rsidP="00F70820">
            <w:pPr>
              <w:jc w:val="center"/>
              <w:rPr>
                <w:rFonts w:ascii="Times New Roman" w:hAnsi="Times New Roman"/>
                <w:b/>
                <w:sz w:val="24"/>
                <w:szCs w:val="24"/>
              </w:rPr>
            </w:pPr>
            <w:r w:rsidRPr="003B6900">
              <w:rPr>
                <w:rFonts w:ascii="Times New Roman" w:hAnsi="Times New Roman"/>
                <w:b/>
                <w:sz w:val="24"/>
                <w:szCs w:val="24"/>
              </w:rPr>
              <w:t>SÁNG</w:t>
            </w:r>
          </w:p>
          <w:p w14:paraId="55E10622" w14:textId="77777777" w:rsidR="0029715B" w:rsidRPr="003B6900" w:rsidRDefault="0029715B" w:rsidP="00F70820">
            <w:pPr>
              <w:rPr>
                <w:rFonts w:ascii="Times New Roman" w:hAnsi="Times New Roman"/>
                <w:b/>
                <w:sz w:val="24"/>
                <w:szCs w:val="24"/>
              </w:rPr>
            </w:pPr>
          </w:p>
        </w:tc>
        <w:tc>
          <w:tcPr>
            <w:tcW w:w="4749" w:type="dxa"/>
            <w:vAlign w:val="center"/>
          </w:tcPr>
          <w:p w14:paraId="34B523B7" w14:textId="77777777" w:rsidR="0029715B" w:rsidRPr="00EC6FDA" w:rsidRDefault="0029715B" w:rsidP="00F70820">
            <w:pPr>
              <w:jc w:val="center"/>
              <w:rPr>
                <w:rFonts w:ascii="Times New Roman" w:hAnsi="Times New Roman"/>
                <w:b/>
                <w:sz w:val="24"/>
                <w:szCs w:val="24"/>
              </w:rPr>
            </w:pPr>
            <w:r w:rsidRPr="00EC6FDA">
              <w:rPr>
                <w:rFonts w:ascii="Times New Roman" w:hAnsi="Times New Roman"/>
                <w:b/>
                <w:sz w:val="24"/>
                <w:szCs w:val="24"/>
              </w:rPr>
              <w:t>CHIỀU</w:t>
            </w:r>
          </w:p>
        </w:tc>
      </w:tr>
      <w:tr w:rsidR="00056BBB" w:rsidRPr="00AC325B" w14:paraId="6E7AF5A0" w14:textId="77777777" w:rsidTr="0066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727" w:type="dxa"/>
            <w:vAlign w:val="center"/>
          </w:tcPr>
          <w:p w14:paraId="294B7136" w14:textId="77777777" w:rsidR="00056BBB" w:rsidRPr="00143CE6" w:rsidRDefault="00056BBB" w:rsidP="00D274B2">
            <w:pPr>
              <w:jc w:val="center"/>
              <w:rPr>
                <w:rFonts w:ascii="Times New Roman" w:hAnsi="Times New Roman"/>
                <w:b/>
                <w:sz w:val="24"/>
                <w:szCs w:val="24"/>
                <w:lang w:val="pt-BR"/>
              </w:rPr>
            </w:pPr>
            <w:r w:rsidRPr="00143CE6">
              <w:rPr>
                <w:rFonts w:ascii="Times New Roman" w:hAnsi="Times New Roman"/>
                <w:b/>
                <w:sz w:val="24"/>
                <w:szCs w:val="24"/>
                <w:lang w:val="pt-BR"/>
              </w:rPr>
              <w:t xml:space="preserve">THỨ </w:t>
            </w:r>
            <w:r>
              <w:rPr>
                <w:rFonts w:ascii="Times New Roman" w:hAnsi="Times New Roman"/>
                <w:b/>
                <w:sz w:val="24"/>
                <w:szCs w:val="24"/>
                <w:lang w:val="pt-BR"/>
              </w:rPr>
              <w:t>HAI</w:t>
            </w:r>
          </w:p>
          <w:p w14:paraId="49C306F8" w14:textId="52ED4355" w:rsidR="006F295F" w:rsidRDefault="006528B4" w:rsidP="00966FC2">
            <w:pPr>
              <w:jc w:val="center"/>
              <w:rPr>
                <w:rFonts w:ascii="Times New Roman" w:hAnsi="Times New Roman"/>
                <w:b/>
                <w:sz w:val="24"/>
                <w:szCs w:val="24"/>
                <w:lang w:val="pt-BR"/>
              </w:rPr>
            </w:pPr>
            <w:r>
              <w:rPr>
                <w:rFonts w:ascii="Times New Roman" w:hAnsi="Times New Roman"/>
                <w:b/>
                <w:sz w:val="24"/>
                <w:szCs w:val="24"/>
                <w:lang w:val="pt-BR"/>
              </w:rPr>
              <w:t>2</w:t>
            </w:r>
            <w:r w:rsidR="006F295F">
              <w:rPr>
                <w:rFonts w:ascii="Times New Roman" w:hAnsi="Times New Roman"/>
                <w:b/>
                <w:sz w:val="24"/>
                <w:szCs w:val="24"/>
                <w:lang w:val="pt-BR"/>
              </w:rPr>
              <w:t>7</w:t>
            </w:r>
            <w:r w:rsidR="00056BBB">
              <w:rPr>
                <w:rFonts w:ascii="Times New Roman" w:hAnsi="Times New Roman"/>
                <w:b/>
                <w:sz w:val="24"/>
                <w:szCs w:val="24"/>
                <w:lang w:val="pt-BR"/>
              </w:rPr>
              <w:t>/</w:t>
            </w:r>
            <w:r w:rsidR="00AE45E3">
              <w:rPr>
                <w:rFonts w:ascii="Times New Roman" w:hAnsi="Times New Roman"/>
                <w:b/>
                <w:sz w:val="24"/>
                <w:szCs w:val="24"/>
                <w:lang w:val="pt-BR"/>
              </w:rPr>
              <w:t>7</w:t>
            </w:r>
            <w:r w:rsidR="00056BBB" w:rsidRPr="00143CE6">
              <w:rPr>
                <w:rFonts w:ascii="Times New Roman" w:hAnsi="Times New Roman"/>
                <w:b/>
                <w:sz w:val="24"/>
                <w:szCs w:val="24"/>
                <w:lang w:val="pt-BR"/>
              </w:rPr>
              <w:t>/20</w:t>
            </w:r>
            <w:r w:rsidR="00056BBB">
              <w:rPr>
                <w:rFonts w:ascii="Times New Roman" w:hAnsi="Times New Roman"/>
                <w:b/>
                <w:sz w:val="24"/>
                <w:szCs w:val="24"/>
                <w:lang w:val="pt-BR"/>
              </w:rPr>
              <w:t>20</w:t>
            </w:r>
          </w:p>
        </w:tc>
        <w:tc>
          <w:tcPr>
            <w:tcW w:w="3406" w:type="dxa"/>
          </w:tcPr>
          <w:p w14:paraId="59EF445D" w14:textId="4D6A2044" w:rsidR="00EC019F" w:rsidRPr="000502C2" w:rsidRDefault="00EC019F" w:rsidP="002B773F">
            <w:pPr>
              <w:shd w:val="clear" w:color="auto" w:fill="FFFFFF"/>
              <w:jc w:val="both"/>
              <w:textAlignment w:val="baseline"/>
              <w:rPr>
                <w:rFonts w:ascii="Times New Roman" w:hAnsi="Times New Roman"/>
                <w:color w:val="201F1E"/>
                <w:sz w:val="24"/>
                <w:szCs w:val="24"/>
              </w:rPr>
            </w:pPr>
          </w:p>
        </w:tc>
        <w:tc>
          <w:tcPr>
            <w:tcW w:w="4749" w:type="dxa"/>
          </w:tcPr>
          <w:p w14:paraId="4B1E8FAE" w14:textId="754AA318" w:rsidR="000B79D2" w:rsidRPr="004810B6" w:rsidRDefault="005210CE" w:rsidP="00332560">
            <w:pPr>
              <w:tabs>
                <w:tab w:val="left" w:pos="2544"/>
              </w:tabs>
              <w:jc w:val="both"/>
              <w:rPr>
                <w:rFonts w:ascii="Times New Roman" w:hAnsi="Times New Roman"/>
                <w:sz w:val="24"/>
                <w:szCs w:val="24"/>
                <w:lang w:val="pt-BR"/>
              </w:rPr>
            </w:pPr>
            <w:r>
              <w:rPr>
                <w:rFonts w:ascii="Times New Roman" w:hAnsi="Times New Roman"/>
                <w:color w:val="000000"/>
                <w:sz w:val="24"/>
                <w:szCs w:val="24"/>
              </w:rPr>
              <w:t>-1</w:t>
            </w:r>
            <w:r w:rsidR="00795719">
              <w:rPr>
                <w:rFonts w:ascii="Times New Roman" w:hAnsi="Times New Roman"/>
                <w:color w:val="000000"/>
                <w:sz w:val="24"/>
                <w:szCs w:val="24"/>
              </w:rPr>
              <w:t>6</w:t>
            </w:r>
            <w:r>
              <w:rPr>
                <w:rFonts w:ascii="Times New Roman" w:hAnsi="Times New Roman"/>
                <w:color w:val="000000"/>
                <w:sz w:val="24"/>
                <w:szCs w:val="24"/>
              </w:rPr>
              <w:t>h</w:t>
            </w:r>
            <w:r w:rsidR="00795719">
              <w:rPr>
                <w:rFonts w:ascii="Times New Roman" w:hAnsi="Times New Roman"/>
                <w:color w:val="000000"/>
                <w:sz w:val="24"/>
                <w:szCs w:val="24"/>
              </w:rPr>
              <w:t>0</w:t>
            </w:r>
            <w:r>
              <w:rPr>
                <w:rFonts w:ascii="Times New Roman" w:hAnsi="Times New Roman"/>
                <w:color w:val="000000"/>
                <w:sz w:val="24"/>
                <w:szCs w:val="24"/>
              </w:rPr>
              <w:t>0 tại P.206/92A-LTN: Họp giao ban BGH</w:t>
            </w:r>
          </w:p>
        </w:tc>
      </w:tr>
      <w:tr w:rsidR="00483A6F" w:rsidRPr="00143CE6" w14:paraId="3B8C8DFF" w14:textId="77777777" w:rsidTr="0066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727" w:type="dxa"/>
            <w:vAlign w:val="center"/>
          </w:tcPr>
          <w:p w14:paraId="7E2DFF25" w14:textId="77777777" w:rsidR="00483A6F" w:rsidRPr="00143CE6" w:rsidRDefault="00483A6F" w:rsidP="00483A6F">
            <w:pPr>
              <w:jc w:val="center"/>
              <w:rPr>
                <w:rFonts w:ascii="Times New Roman" w:hAnsi="Times New Roman"/>
                <w:b/>
                <w:sz w:val="24"/>
                <w:szCs w:val="24"/>
                <w:lang w:val="pt-BR"/>
              </w:rPr>
            </w:pPr>
            <w:r>
              <w:rPr>
                <w:rFonts w:ascii="Times New Roman" w:hAnsi="Times New Roman"/>
                <w:b/>
                <w:sz w:val="24"/>
                <w:szCs w:val="24"/>
                <w:lang w:val="pt-BR"/>
              </w:rPr>
              <w:t>THỨ BA</w:t>
            </w:r>
          </w:p>
          <w:p w14:paraId="45A230BE" w14:textId="77777777" w:rsidR="00483A6F" w:rsidRDefault="00D2393C" w:rsidP="00213544">
            <w:pPr>
              <w:jc w:val="center"/>
              <w:rPr>
                <w:rFonts w:ascii="Times New Roman" w:hAnsi="Times New Roman"/>
                <w:b/>
                <w:sz w:val="24"/>
                <w:szCs w:val="24"/>
                <w:lang w:val="pt-BR"/>
              </w:rPr>
            </w:pPr>
            <w:r>
              <w:rPr>
                <w:rFonts w:ascii="Times New Roman" w:hAnsi="Times New Roman"/>
                <w:b/>
                <w:sz w:val="24"/>
                <w:szCs w:val="24"/>
                <w:lang w:val="pt-BR"/>
              </w:rPr>
              <w:t>28</w:t>
            </w:r>
            <w:r w:rsidR="00AE45E3">
              <w:rPr>
                <w:rFonts w:ascii="Times New Roman" w:hAnsi="Times New Roman"/>
                <w:b/>
                <w:sz w:val="24"/>
                <w:szCs w:val="24"/>
                <w:lang w:val="pt-BR"/>
              </w:rPr>
              <w:t>/7</w:t>
            </w:r>
            <w:r w:rsidR="00483A6F">
              <w:rPr>
                <w:rFonts w:ascii="Times New Roman" w:hAnsi="Times New Roman"/>
                <w:b/>
                <w:sz w:val="24"/>
                <w:szCs w:val="24"/>
                <w:lang w:val="pt-BR"/>
              </w:rPr>
              <w:t>/2020</w:t>
            </w:r>
          </w:p>
          <w:p w14:paraId="7A34BE10" w14:textId="77777777" w:rsidR="006F295F" w:rsidRDefault="006F295F" w:rsidP="00213544">
            <w:pPr>
              <w:jc w:val="center"/>
              <w:rPr>
                <w:rFonts w:ascii="Times New Roman" w:hAnsi="Times New Roman"/>
                <w:b/>
                <w:sz w:val="24"/>
                <w:szCs w:val="24"/>
                <w:lang w:val="pt-BR"/>
              </w:rPr>
            </w:pPr>
          </w:p>
          <w:p w14:paraId="546C723C" w14:textId="77777777" w:rsidR="006F295F" w:rsidRDefault="006F295F" w:rsidP="00213544">
            <w:pPr>
              <w:jc w:val="center"/>
              <w:rPr>
                <w:rFonts w:ascii="Times New Roman" w:hAnsi="Times New Roman"/>
                <w:b/>
                <w:sz w:val="24"/>
                <w:szCs w:val="24"/>
                <w:lang w:val="pt-BR"/>
              </w:rPr>
            </w:pPr>
          </w:p>
        </w:tc>
        <w:tc>
          <w:tcPr>
            <w:tcW w:w="3406" w:type="dxa"/>
          </w:tcPr>
          <w:p w14:paraId="5F673C8A" w14:textId="27C6DC17" w:rsidR="00EC019F" w:rsidRPr="000502C2" w:rsidRDefault="00EC019F" w:rsidP="0098437E">
            <w:pPr>
              <w:shd w:val="clear" w:color="auto" w:fill="FFFFFF"/>
              <w:jc w:val="both"/>
              <w:rPr>
                <w:rFonts w:ascii="Times New Roman" w:hAnsi="Times New Roman"/>
                <w:sz w:val="24"/>
                <w:szCs w:val="24"/>
                <w:lang w:val="pt-BR"/>
              </w:rPr>
            </w:pPr>
          </w:p>
        </w:tc>
        <w:tc>
          <w:tcPr>
            <w:tcW w:w="4749" w:type="dxa"/>
          </w:tcPr>
          <w:p w14:paraId="1E3F3679" w14:textId="4BF56467" w:rsidR="006647F3" w:rsidRDefault="006647F3" w:rsidP="006647F3">
            <w:pPr>
              <w:tabs>
                <w:tab w:val="left" w:pos="2544"/>
              </w:tabs>
              <w:spacing w:line="276" w:lineRule="auto"/>
              <w:jc w:val="both"/>
              <w:rPr>
                <w:rFonts w:ascii="Times New Roman" w:hAnsi="Times New Roman"/>
                <w:color w:val="000000"/>
                <w:sz w:val="24"/>
                <w:szCs w:val="24"/>
              </w:rPr>
            </w:pPr>
            <w:r>
              <w:rPr>
                <w:rFonts w:ascii="Times New Roman" w:hAnsi="Times New Roman"/>
                <w:color w:val="000000"/>
                <w:sz w:val="24"/>
                <w:szCs w:val="24"/>
              </w:rPr>
              <w:t>-15h00 tại P.206/92A-LTN: BGH (a.Hồng) chủ trì họp về công tác tổ chức đợt thực tập nghề nghiệp cho SV khóa 10 và đợt thực tập nhận thức cho SV các lớp chất lượng cao khóa 11.</w:t>
            </w:r>
          </w:p>
          <w:p w14:paraId="56454C4A" w14:textId="17CDDA80" w:rsidR="001C1573" w:rsidRPr="00EE664A" w:rsidRDefault="006647F3" w:rsidP="006647F3">
            <w:pPr>
              <w:tabs>
                <w:tab w:val="left" w:pos="2544"/>
              </w:tabs>
              <w:jc w:val="both"/>
              <w:rPr>
                <w:rFonts w:ascii="Times New Roman" w:hAnsi="Times New Roman"/>
                <w:color w:val="000000"/>
                <w:sz w:val="27"/>
                <w:szCs w:val="27"/>
              </w:rPr>
            </w:pPr>
            <w:r>
              <w:rPr>
                <w:rFonts w:ascii="Times New Roman" w:hAnsi="Times New Roman"/>
                <w:color w:val="000000"/>
                <w:sz w:val="24"/>
                <w:szCs w:val="24"/>
              </w:rPr>
              <w:t>T</w:t>
            </w:r>
            <w:r w:rsidR="00D62157">
              <w:rPr>
                <w:rFonts w:ascii="Times New Roman" w:hAnsi="Times New Roman"/>
                <w:color w:val="000000"/>
                <w:sz w:val="24"/>
                <w:szCs w:val="24"/>
              </w:rPr>
              <w:t>P</w:t>
            </w:r>
            <w:r>
              <w:rPr>
                <w:rFonts w:ascii="Times New Roman" w:hAnsi="Times New Roman"/>
                <w:color w:val="000000"/>
                <w:sz w:val="24"/>
                <w:szCs w:val="24"/>
              </w:rPr>
              <w:t>: Chủ nhiệm và Trợ lý TH các khoa chuyên môn; Trưởng phòng.ĐT&amp;QLSV; Trưởng các ban TTHT, ban HTDN&amp;TVVLSV</w:t>
            </w:r>
            <w:r>
              <w:rPr>
                <w:rFonts w:ascii="Times New Roman" w:hAnsi="Times New Roman"/>
                <w:color w:val="000000"/>
                <w:sz w:val="27"/>
                <w:szCs w:val="27"/>
              </w:rPr>
              <w:t>.</w:t>
            </w:r>
          </w:p>
        </w:tc>
      </w:tr>
      <w:tr w:rsidR="00056BBB" w:rsidRPr="004369A1" w14:paraId="69A79F55" w14:textId="77777777" w:rsidTr="0066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727" w:type="dxa"/>
            <w:vAlign w:val="center"/>
          </w:tcPr>
          <w:p w14:paraId="1A3044AF" w14:textId="77777777" w:rsidR="00056BBB" w:rsidRPr="00143CE6" w:rsidRDefault="00056BBB" w:rsidP="00646A32">
            <w:pPr>
              <w:rPr>
                <w:rFonts w:ascii="Times New Roman" w:hAnsi="Times New Roman"/>
                <w:b/>
                <w:sz w:val="24"/>
                <w:szCs w:val="24"/>
                <w:lang w:val="pt-BR"/>
              </w:rPr>
            </w:pPr>
            <w:r>
              <w:rPr>
                <w:rFonts w:ascii="Times New Roman" w:hAnsi="Times New Roman"/>
                <w:b/>
                <w:sz w:val="24"/>
                <w:szCs w:val="24"/>
                <w:lang w:val="pt-BR"/>
              </w:rPr>
              <w:t xml:space="preserve">    THỨ TƯ</w:t>
            </w:r>
          </w:p>
          <w:p w14:paraId="48C7A745" w14:textId="77777777" w:rsidR="00056BBB" w:rsidRDefault="006528B4" w:rsidP="00AE45E3">
            <w:pPr>
              <w:jc w:val="center"/>
              <w:rPr>
                <w:rFonts w:ascii="Times New Roman" w:hAnsi="Times New Roman"/>
                <w:b/>
                <w:sz w:val="24"/>
                <w:szCs w:val="24"/>
                <w:lang w:val="pt-BR"/>
              </w:rPr>
            </w:pPr>
            <w:r>
              <w:rPr>
                <w:rFonts w:ascii="Times New Roman" w:hAnsi="Times New Roman"/>
                <w:b/>
                <w:sz w:val="24"/>
                <w:szCs w:val="24"/>
                <w:lang w:val="pt-BR"/>
              </w:rPr>
              <w:t>2</w:t>
            </w:r>
            <w:r w:rsidR="00D2393C">
              <w:rPr>
                <w:rFonts w:ascii="Times New Roman" w:hAnsi="Times New Roman"/>
                <w:b/>
                <w:sz w:val="24"/>
                <w:szCs w:val="24"/>
                <w:lang w:val="pt-BR"/>
              </w:rPr>
              <w:t>9</w:t>
            </w:r>
            <w:r w:rsidR="00D0652A">
              <w:rPr>
                <w:rFonts w:ascii="Times New Roman" w:hAnsi="Times New Roman"/>
                <w:b/>
                <w:sz w:val="24"/>
                <w:szCs w:val="24"/>
                <w:lang w:val="pt-BR"/>
              </w:rPr>
              <w:t>/7</w:t>
            </w:r>
            <w:r w:rsidR="008F3EA8">
              <w:rPr>
                <w:rFonts w:ascii="Times New Roman" w:hAnsi="Times New Roman"/>
                <w:b/>
                <w:sz w:val="24"/>
                <w:szCs w:val="24"/>
                <w:lang w:val="pt-BR"/>
              </w:rPr>
              <w:t>/</w:t>
            </w:r>
            <w:r w:rsidR="00056BBB">
              <w:rPr>
                <w:rFonts w:ascii="Times New Roman" w:hAnsi="Times New Roman"/>
                <w:b/>
                <w:sz w:val="24"/>
                <w:szCs w:val="24"/>
                <w:lang w:val="pt-BR"/>
              </w:rPr>
              <w:t>2020</w:t>
            </w:r>
          </w:p>
          <w:p w14:paraId="2E68D6A9" w14:textId="77777777" w:rsidR="006F295F" w:rsidRDefault="006F295F" w:rsidP="00AE45E3">
            <w:pPr>
              <w:jc w:val="center"/>
              <w:rPr>
                <w:rFonts w:ascii="Times New Roman" w:hAnsi="Times New Roman"/>
                <w:b/>
                <w:sz w:val="24"/>
                <w:szCs w:val="24"/>
                <w:lang w:val="pt-BR"/>
              </w:rPr>
            </w:pPr>
          </w:p>
          <w:p w14:paraId="06FFEE02" w14:textId="77777777" w:rsidR="006F295F" w:rsidRPr="00143CE6" w:rsidRDefault="006F295F" w:rsidP="00AE45E3">
            <w:pPr>
              <w:jc w:val="center"/>
              <w:rPr>
                <w:rFonts w:ascii="Times New Roman" w:hAnsi="Times New Roman"/>
                <w:b/>
                <w:sz w:val="24"/>
                <w:szCs w:val="24"/>
                <w:lang w:val="pt-BR"/>
              </w:rPr>
            </w:pPr>
          </w:p>
        </w:tc>
        <w:tc>
          <w:tcPr>
            <w:tcW w:w="3406" w:type="dxa"/>
          </w:tcPr>
          <w:p w14:paraId="235A89B0" w14:textId="58B62025" w:rsidR="00EC019F" w:rsidRPr="005210CE" w:rsidRDefault="005210CE" w:rsidP="00890ABB">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w:t>
            </w:r>
            <w:r w:rsidR="00095078">
              <w:rPr>
                <w:rFonts w:ascii="Times New Roman" w:hAnsi="Times New Roman"/>
                <w:color w:val="000000"/>
                <w:sz w:val="24"/>
                <w:szCs w:val="24"/>
              </w:rPr>
              <w:t xml:space="preserve">11h00 tại P.206/92A-LTN: </w:t>
            </w:r>
            <w:r w:rsidR="00095078" w:rsidRPr="00095078">
              <w:rPr>
                <w:rFonts w:ascii="Times New Roman" w:hAnsi="Times New Roman"/>
                <w:color w:val="000000"/>
                <w:sz w:val="24"/>
                <w:szCs w:val="24"/>
              </w:rPr>
              <w:t xml:space="preserve">Nhà trường kiểm tra kết quả chuẩn bị bài giảng GV Khoa Cơ khí có tham gia dạy giảng dạy lớp Cơ điện tử </w:t>
            </w:r>
            <w:r w:rsidR="00095078">
              <w:rPr>
                <w:rFonts w:ascii="Times New Roman" w:hAnsi="Times New Roman"/>
                <w:color w:val="000000"/>
                <w:sz w:val="24"/>
                <w:szCs w:val="24"/>
              </w:rPr>
              <w:t>c</w:t>
            </w:r>
            <w:r w:rsidR="00095078" w:rsidRPr="00095078">
              <w:rPr>
                <w:rFonts w:ascii="Times New Roman" w:hAnsi="Times New Roman"/>
                <w:color w:val="000000"/>
                <w:sz w:val="24"/>
                <w:szCs w:val="24"/>
              </w:rPr>
              <w:t xml:space="preserve">hất lượng cao. </w:t>
            </w:r>
            <w:r>
              <w:rPr>
                <w:rFonts w:ascii="Times New Roman" w:hAnsi="Times New Roman"/>
                <w:color w:val="000000"/>
                <w:sz w:val="24"/>
                <w:szCs w:val="24"/>
              </w:rPr>
              <w:t xml:space="preserve"> </w:t>
            </w:r>
            <w:r w:rsidR="00095078">
              <w:rPr>
                <w:rFonts w:ascii="Times New Roman" w:hAnsi="Times New Roman"/>
                <w:color w:val="000000"/>
                <w:sz w:val="24"/>
                <w:szCs w:val="24"/>
              </w:rPr>
              <w:t>T</w:t>
            </w:r>
            <w:r w:rsidR="00D62157">
              <w:rPr>
                <w:rFonts w:ascii="Times New Roman" w:hAnsi="Times New Roman"/>
                <w:color w:val="000000"/>
                <w:sz w:val="24"/>
                <w:szCs w:val="24"/>
              </w:rPr>
              <w:t>P</w:t>
            </w:r>
            <w:r w:rsidR="00095078">
              <w:rPr>
                <w:rFonts w:ascii="Times New Roman" w:hAnsi="Times New Roman"/>
                <w:color w:val="000000"/>
                <w:sz w:val="24"/>
                <w:szCs w:val="24"/>
              </w:rPr>
              <w:t>: BGH (a. Bình)</w:t>
            </w:r>
            <w:r w:rsidR="00095078" w:rsidRPr="00095078">
              <w:rPr>
                <w:rFonts w:ascii="Times New Roman" w:hAnsi="Times New Roman"/>
                <w:color w:val="000000"/>
                <w:sz w:val="24"/>
                <w:szCs w:val="24"/>
              </w:rPr>
              <w:t>,</w:t>
            </w:r>
            <w:r w:rsidR="00095078">
              <w:rPr>
                <w:rFonts w:ascii="Times New Roman" w:hAnsi="Times New Roman"/>
                <w:color w:val="000000"/>
                <w:sz w:val="24"/>
                <w:szCs w:val="24"/>
              </w:rPr>
              <w:t xml:space="preserve"> Chủ nhiệm khoa Cơ khí, Phòng HCTC (a.</w:t>
            </w:r>
            <w:r w:rsidR="00095078" w:rsidRPr="00095078">
              <w:rPr>
                <w:rFonts w:ascii="Times New Roman" w:hAnsi="Times New Roman"/>
                <w:color w:val="000000"/>
                <w:sz w:val="24"/>
                <w:szCs w:val="24"/>
              </w:rPr>
              <w:t xml:space="preserve"> Long), </w:t>
            </w:r>
            <w:r w:rsidR="00095078">
              <w:rPr>
                <w:rFonts w:ascii="Times New Roman" w:hAnsi="Times New Roman"/>
                <w:color w:val="000000"/>
                <w:sz w:val="24"/>
                <w:szCs w:val="24"/>
              </w:rPr>
              <w:t>Phòng ĐT &amp; QLSV (c.</w:t>
            </w:r>
            <w:r w:rsidR="00095078" w:rsidRPr="00095078">
              <w:rPr>
                <w:rFonts w:ascii="Times New Roman" w:hAnsi="Times New Roman"/>
                <w:color w:val="000000"/>
                <w:sz w:val="24"/>
                <w:szCs w:val="24"/>
              </w:rPr>
              <w:t>Tâm</w:t>
            </w:r>
            <w:r w:rsidR="00095078">
              <w:rPr>
                <w:rFonts w:ascii="Times New Roman" w:hAnsi="Times New Roman"/>
                <w:color w:val="000000"/>
                <w:sz w:val="24"/>
                <w:szCs w:val="24"/>
              </w:rPr>
              <w:t xml:space="preserve">). </w:t>
            </w:r>
            <w:r w:rsidR="00095078" w:rsidRPr="00095078">
              <w:rPr>
                <w:rFonts w:ascii="Times New Roman" w:hAnsi="Times New Roman"/>
                <w:color w:val="000000"/>
                <w:sz w:val="24"/>
                <w:szCs w:val="24"/>
              </w:rPr>
              <w:t xml:space="preserve">GV nộp bài giảng trước </w:t>
            </w:r>
            <w:r>
              <w:rPr>
                <w:rFonts w:ascii="Times New Roman" w:hAnsi="Times New Roman"/>
                <w:color w:val="000000"/>
                <w:sz w:val="24"/>
                <w:szCs w:val="24"/>
              </w:rPr>
              <w:t xml:space="preserve">cho </w:t>
            </w:r>
            <w:r w:rsidR="00095078" w:rsidRPr="00095078">
              <w:rPr>
                <w:rFonts w:ascii="Times New Roman" w:hAnsi="Times New Roman"/>
                <w:color w:val="000000"/>
                <w:sz w:val="24"/>
                <w:szCs w:val="24"/>
              </w:rPr>
              <w:t>chị Tâm (có thể qua Email.), chưa nộp bài giảng có thể nộp trực tiếp cho HĐ.</w:t>
            </w:r>
          </w:p>
        </w:tc>
        <w:tc>
          <w:tcPr>
            <w:tcW w:w="4749" w:type="dxa"/>
          </w:tcPr>
          <w:p w14:paraId="476E682D" w14:textId="36468F54" w:rsidR="006647F3" w:rsidRDefault="006647F3" w:rsidP="006647F3">
            <w:pPr>
              <w:tabs>
                <w:tab w:val="left" w:pos="2544"/>
              </w:tabs>
              <w:spacing w:line="276" w:lineRule="auto"/>
              <w:jc w:val="both"/>
              <w:rPr>
                <w:rFonts w:ascii="Times New Roman" w:hAnsi="Times New Roman"/>
                <w:sz w:val="24"/>
                <w:szCs w:val="24"/>
              </w:rPr>
            </w:pPr>
            <w:r>
              <w:rPr>
                <w:rFonts w:ascii="Times New Roman" w:hAnsi="Times New Roman"/>
                <w:sz w:val="24"/>
                <w:szCs w:val="24"/>
              </w:rPr>
              <w:t>-15h00 tại P.206/92A-LTN: BGH (a.Hồng) chủ trì họp về kế hoạch và tổ chức chấm tốt nghiệp cho sinh viên khóa 9.</w:t>
            </w:r>
          </w:p>
          <w:p w14:paraId="156F4B47" w14:textId="04711075" w:rsidR="001C1573" w:rsidRPr="004369A1" w:rsidRDefault="006647F3" w:rsidP="006647F3">
            <w:pPr>
              <w:tabs>
                <w:tab w:val="left" w:pos="2544"/>
              </w:tabs>
              <w:jc w:val="both"/>
              <w:rPr>
                <w:rFonts w:ascii="Times New Roman" w:hAnsi="Times New Roman"/>
                <w:sz w:val="24"/>
                <w:szCs w:val="24"/>
              </w:rPr>
            </w:pPr>
            <w:r>
              <w:rPr>
                <w:rFonts w:ascii="Times New Roman" w:hAnsi="Times New Roman"/>
                <w:sz w:val="24"/>
                <w:szCs w:val="24"/>
              </w:rPr>
              <w:t>T</w:t>
            </w:r>
            <w:r w:rsidR="00D62157">
              <w:rPr>
                <w:rFonts w:ascii="Times New Roman" w:hAnsi="Times New Roman"/>
                <w:sz w:val="24"/>
                <w:szCs w:val="24"/>
              </w:rPr>
              <w:t>P</w:t>
            </w:r>
            <w:r>
              <w:rPr>
                <w:rFonts w:ascii="Times New Roman" w:hAnsi="Times New Roman"/>
                <w:sz w:val="24"/>
                <w:szCs w:val="24"/>
              </w:rPr>
              <w:t>: Chủ nhiệm và Thư ký các khoa chuyên môn; Trưởng p.ĐT&amp;QLSV; Trưởng các ban TTHT, ban HTDN&amp;TVVLSV.</w:t>
            </w:r>
          </w:p>
        </w:tc>
      </w:tr>
      <w:tr w:rsidR="00056BBB" w:rsidRPr="003B6900" w14:paraId="65F787C2" w14:textId="77777777" w:rsidTr="0066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7" w:type="dxa"/>
            <w:vAlign w:val="center"/>
          </w:tcPr>
          <w:p w14:paraId="5E987717" w14:textId="77777777" w:rsidR="00213544" w:rsidRDefault="00213544" w:rsidP="009A52FE">
            <w:pPr>
              <w:jc w:val="center"/>
              <w:rPr>
                <w:rFonts w:ascii="Times New Roman" w:hAnsi="Times New Roman"/>
                <w:b/>
                <w:sz w:val="24"/>
                <w:szCs w:val="24"/>
                <w:lang w:val="pt-BR"/>
              </w:rPr>
            </w:pPr>
          </w:p>
          <w:p w14:paraId="1A1D86D3" w14:textId="77777777" w:rsidR="00056BBB" w:rsidRPr="00143CE6" w:rsidRDefault="00056BBB" w:rsidP="009A52FE">
            <w:pPr>
              <w:jc w:val="center"/>
              <w:rPr>
                <w:rFonts w:ascii="Times New Roman" w:hAnsi="Times New Roman"/>
                <w:b/>
                <w:sz w:val="24"/>
                <w:szCs w:val="24"/>
                <w:lang w:val="pt-BR"/>
              </w:rPr>
            </w:pPr>
            <w:r>
              <w:rPr>
                <w:rFonts w:ascii="Times New Roman" w:hAnsi="Times New Roman"/>
                <w:b/>
                <w:sz w:val="24"/>
                <w:szCs w:val="24"/>
                <w:lang w:val="pt-BR"/>
              </w:rPr>
              <w:t>THỨ NĂM</w:t>
            </w:r>
          </w:p>
          <w:p w14:paraId="79C9FB7B" w14:textId="77777777" w:rsidR="00056BBB" w:rsidRDefault="006528B4" w:rsidP="00213544">
            <w:pPr>
              <w:jc w:val="center"/>
              <w:rPr>
                <w:rFonts w:ascii="Times New Roman" w:hAnsi="Times New Roman"/>
                <w:b/>
                <w:sz w:val="24"/>
                <w:szCs w:val="24"/>
                <w:lang w:val="pt-BR"/>
              </w:rPr>
            </w:pPr>
            <w:r>
              <w:rPr>
                <w:rFonts w:ascii="Times New Roman" w:hAnsi="Times New Roman"/>
                <w:b/>
                <w:sz w:val="24"/>
                <w:szCs w:val="24"/>
                <w:lang w:val="pt-BR"/>
              </w:rPr>
              <w:t>3</w:t>
            </w:r>
            <w:r w:rsidR="00D2393C">
              <w:rPr>
                <w:rFonts w:ascii="Times New Roman" w:hAnsi="Times New Roman"/>
                <w:b/>
                <w:sz w:val="24"/>
                <w:szCs w:val="24"/>
                <w:lang w:val="pt-BR"/>
              </w:rPr>
              <w:t>0</w:t>
            </w:r>
            <w:r w:rsidR="00D0652A">
              <w:rPr>
                <w:rFonts w:ascii="Times New Roman" w:hAnsi="Times New Roman"/>
                <w:b/>
                <w:sz w:val="24"/>
                <w:szCs w:val="24"/>
                <w:lang w:val="pt-BR"/>
              </w:rPr>
              <w:t>/7</w:t>
            </w:r>
            <w:r w:rsidR="00056BBB">
              <w:rPr>
                <w:rFonts w:ascii="Times New Roman" w:hAnsi="Times New Roman"/>
                <w:b/>
                <w:sz w:val="24"/>
                <w:szCs w:val="24"/>
                <w:lang w:val="pt-BR"/>
              </w:rPr>
              <w:t>/2020</w:t>
            </w:r>
          </w:p>
          <w:p w14:paraId="54C18BAD" w14:textId="77777777" w:rsidR="00213544" w:rsidRDefault="00213544" w:rsidP="00213544">
            <w:pPr>
              <w:rPr>
                <w:rFonts w:ascii="Times New Roman" w:hAnsi="Times New Roman"/>
                <w:b/>
                <w:sz w:val="24"/>
                <w:szCs w:val="24"/>
                <w:lang w:val="pt-BR"/>
              </w:rPr>
            </w:pPr>
          </w:p>
        </w:tc>
        <w:tc>
          <w:tcPr>
            <w:tcW w:w="3406" w:type="dxa"/>
          </w:tcPr>
          <w:p w14:paraId="7BB2D02E" w14:textId="77777777" w:rsidR="00966FC2" w:rsidRDefault="00966FC2" w:rsidP="005640D5">
            <w:pPr>
              <w:shd w:val="clear" w:color="auto" w:fill="FFFFFF"/>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- 10h</w:t>
            </w:r>
            <w:r>
              <w:rPr>
                <w:rFonts w:ascii="Times New Roman" w:hAnsi="Times New Roman"/>
                <w:color w:val="000000"/>
                <w:sz w:val="24"/>
                <w:szCs w:val="24"/>
              </w:rPr>
              <w:t>0</w:t>
            </w:r>
            <w:r>
              <w:rPr>
                <w:rFonts w:ascii="Times New Roman" w:hAnsi="Times New Roman"/>
                <w:color w:val="000000"/>
                <w:sz w:val="24"/>
                <w:szCs w:val="24"/>
              </w:rPr>
              <w:t xml:space="preserve">0 tại P.206/92A-LTN: </w:t>
            </w:r>
            <w:r w:rsidRPr="00095078">
              <w:rPr>
                <w:rFonts w:ascii="Times New Roman" w:hAnsi="Times New Roman"/>
                <w:color w:val="000000"/>
                <w:sz w:val="24"/>
                <w:szCs w:val="24"/>
              </w:rPr>
              <w:t>họp tổ kiểm kê tài sản</w:t>
            </w:r>
            <w:r>
              <w:rPr>
                <w:rFonts w:ascii="Times New Roman" w:hAnsi="Times New Roman"/>
                <w:color w:val="000000"/>
                <w:sz w:val="24"/>
                <w:szCs w:val="24"/>
              </w:rPr>
              <w:t xml:space="preserve"> </w:t>
            </w:r>
            <w:r w:rsidRPr="00095078">
              <w:rPr>
                <w:rFonts w:ascii="Times New Roman" w:hAnsi="Times New Roman"/>
                <w:color w:val="000000"/>
                <w:sz w:val="24"/>
                <w:szCs w:val="24"/>
              </w:rPr>
              <w:t xml:space="preserve"> hoàn thiện mẫu báo cáo. T</w:t>
            </w:r>
            <w:r>
              <w:rPr>
                <w:rFonts w:ascii="Times New Roman" w:hAnsi="Times New Roman"/>
                <w:color w:val="000000"/>
                <w:sz w:val="24"/>
                <w:szCs w:val="24"/>
              </w:rPr>
              <w:t>P</w:t>
            </w:r>
            <w:r w:rsidRPr="00095078">
              <w:rPr>
                <w:rFonts w:ascii="Times New Roman" w:hAnsi="Times New Roman"/>
                <w:color w:val="000000"/>
                <w:sz w:val="24"/>
                <w:szCs w:val="24"/>
              </w:rPr>
              <w:t xml:space="preserve">: các </w:t>
            </w:r>
            <w:r>
              <w:rPr>
                <w:rFonts w:ascii="Times New Roman" w:hAnsi="Times New Roman"/>
                <w:color w:val="000000"/>
                <w:sz w:val="24"/>
                <w:szCs w:val="24"/>
              </w:rPr>
              <w:t>n</w:t>
            </w:r>
            <w:r w:rsidRPr="00095078">
              <w:rPr>
                <w:rFonts w:ascii="Times New Roman" w:hAnsi="Times New Roman"/>
                <w:color w:val="000000"/>
                <w:sz w:val="24"/>
                <w:szCs w:val="24"/>
              </w:rPr>
              <w:t>hóm trưởng Tổ kiểm kê.</w:t>
            </w:r>
          </w:p>
          <w:p w14:paraId="20185E91" w14:textId="0275C929" w:rsidR="005640D5" w:rsidRPr="00966FC2" w:rsidRDefault="005210CE" w:rsidP="005640D5">
            <w:pPr>
              <w:shd w:val="clear" w:color="auto" w:fill="FFFFFF"/>
              <w:spacing w:before="100" w:beforeAutospacing="1" w:after="100" w:afterAutospacing="1"/>
              <w:jc w:val="both"/>
              <w:rPr>
                <w:rFonts w:ascii="Times New Roman" w:hAnsi="Times New Roman"/>
                <w:color w:val="000000"/>
                <w:sz w:val="24"/>
                <w:szCs w:val="24"/>
              </w:rPr>
            </w:pPr>
            <w:r w:rsidRPr="005210CE">
              <w:rPr>
                <w:rFonts w:ascii="Times New Roman" w:hAnsi="Times New Roman"/>
                <w:color w:val="000000"/>
                <w:sz w:val="24"/>
                <w:szCs w:val="24"/>
              </w:rPr>
              <w:t>- 11h00 tại P.30</w:t>
            </w:r>
            <w:r w:rsidR="00966FC2">
              <w:rPr>
                <w:rFonts w:ascii="Times New Roman" w:hAnsi="Times New Roman"/>
                <w:color w:val="000000"/>
                <w:sz w:val="24"/>
                <w:szCs w:val="24"/>
              </w:rPr>
              <w:t>2</w:t>
            </w:r>
            <w:r w:rsidRPr="005210CE">
              <w:rPr>
                <w:rFonts w:ascii="Times New Roman" w:hAnsi="Times New Roman"/>
                <w:color w:val="000000"/>
                <w:sz w:val="24"/>
                <w:szCs w:val="24"/>
              </w:rPr>
              <w:t xml:space="preserve">/92A-LTN: </w:t>
            </w:r>
            <w:r w:rsidR="00095078" w:rsidRPr="005210CE">
              <w:rPr>
                <w:rFonts w:ascii="Times New Roman" w:hAnsi="Times New Roman"/>
                <w:color w:val="000000"/>
                <w:sz w:val="24"/>
                <w:szCs w:val="24"/>
              </w:rPr>
              <w:t xml:space="preserve">Khoa Cơ khí </w:t>
            </w:r>
            <w:r>
              <w:rPr>
                <w:rFonts w:ascii="Times New Roman" w:hAnsi="Times New Roman"/>
                <w:color w:val="000000"/>
                <w:sz w:val="24"/>
                <w:szCs w:val="24"/>
              </w:rPr>
              <w:t>g</w:t>
            </w:r>
            <w:r w:rsidR="00095078" w:rsidRPr="005210CE">
              <w:rPr>
                <w:rFonts w:ascii="Times New Roman" w:hAnsi="Times New Roman"/>
                <w:color w:val="000000"/>
                <w:sz w:val="24"/>
                <w:szCs w:val="24"/>
              </w:rPr>
              <w:t xml:space="preserve">iới thiệu thiết bị điều khiển trong chương trình hợp tác với Mitsubishi. </w:t>
            </w:r>
            <w:r>
              <w:rPr>
                <w:rFonts w:ascii="Times New Roman" w:hAnsi="Times New Roman"/>
                <w:color w:val="000000"/>
                <w:sz w:val="24"/>
                <w:szCs w:val="24"/>
              </w:rPr>
              <w:t>T</w:t>
            </w:r>
            <w:r w:rsidR="00D62157">
              <w:rPr>
                <w:rFonts w:ascii="Times New Roman" w:hAnsi="Times New Roman"/>
                <w:color w:val="000000"/>
                <w:sz w:val="24"/>
                <w:szCs w:val="24"/>
              </w:rPr>
              <w:t>P</w:t>
            </w:r>
            <w:r w:rsidR="00095078" w:rsidRPr="005210CE">
              <w:rPr>
                <w:rFonts w:ascii="Times New Roman" w:hAnsi="Times New Roman"/>
                <w:color w:val="000000"/>
                <w:sz w:val="24"/>
                <w:szCs w:val="24"/>
              </w:rPr>
              <w:t>: BGH</w:t>
            </w:r>
            <w:r w:rsidR="00D62157">
              <w:rPr>
                <w:rFonts w:ascii="Times New Roman" w:hAnsi="Times New Roman"/>
                <w:color w:val="000000"/>
                <w:sz w:val="24"/>
                <w:szCs w:val="24"/>
              </w:rPr>
              <w:t xml:space="preserve"> (a. Bình, a. Trường)</w:t>
            </w:r>
            <w:r w:rsidR="00095078" w:rsidRPr="005210CE">
              <w:rPr>
                <w:rFonts w:ascii="Times New Roman" w:hAnsi="Times New Roman"/>
                <w:color w:val="000000"/>
                <w:sz w:val="24"/>
                <w:szCs w:val="24"/>
              </w:rPr>
              <w:t>, Đại diện</w:t>
            </w:r>
            <w:r>
              <w:rPr>
                <w:rFonts w:ascii="Times New Roman" w:hAnsi="Times New Roman"/>
                <w:color w:val="000000"/>
                <w:sz w:val="24"/>
                <w:szCs w:val="24"/>
              </w:rPr>
              <w:t xml:space="preserve"> các đơn vị:</w:t>
            </w:r>
            <w:r w:rsidR="00095078" w:rsidRPr="005210CE">
              <w:rPr>
                <w:rFonts w:ascii="Times New Roman" w:hAnsi="Times New Roman"/>
                <w:color w:val="000000"/>
                <w:sz w:val="24"/>
                <w:szCs w:val="24"/>
              </w:rPr>
              <w:t xml:space="preserve"> Ban HTDN, HCTC, ĐT</w:t>
            </w:r>
            <w:r>
              <w:rPr>
                <w:rFonts w:ascii="Times New Roman" w:hAnsi="Times New Roman"/>
                <w:color w:val="000000"/>
                <w:sz w:val="24"/>
                <w:szCs w:val="24"/>
              </w:rPr>
              <w:t xml:space="preserve"> &amp; QLSV</w:t>
            </w:r>
            <w:r w:rsidR="00095078" w:rsidRPr="005210CE">
              <w:rPr>
                <w:rFonts w:ascii="Times New Roman" w:hAnsi="Times New Roman"/>
                <w:color w:val="000000"/>
                <w:sz w:val="24"/>
                <w:szCs w:val="24"/>
              </w:rPr>
              <w:t>, TB&amp;QT; Khoa Điện (BCN Khoa, các trợ lý,</w:t>
            </w:r>
            <w:r>
              <w:rPr>
                <w:rFonts w:ascii="Times New Roman" w:hAnsi="Times New Roman"/>
                <w:color w:val="000000"/>
                <w:sz w:val="24"/>
                <w:szCs w:val="24"/>
              </w:rPr>
              <w:t xml:space="preserve"> các GV:</w:t>
            </w:r>
            <w:r w:rsidR="00095078" w:rsidRPr="005210CE">
              <w:rPr>
                <w:rFonts w:ascii="Times New Roman" w:hAnsi="Times New Roman"/>
                <w:color w:val="000000"/>
                <w:sz w:val="24"/>
                <w:szCs w:val="24"/>
              </w:rPr>
              <w:t xml:space="preserve"> Liên, Ly, Dũng). Khoa ĐTVT (CN Khoa, A. Long)</w:t>
            </w:r>
            <w:r>
              <w:rPr>
                <w:rFonts w:ascii="Times New Roman" w:hAnsi="Times New Roman"/>
                <w:color w:val="000000"/>
                <w:sz w:val="24"/>
                <w:szCs w:val="24"/>
              </w:rPr>
              <w:t xml:space="preserve">. </w:t>
            </w:r>
            <w:r w:rsidR="00095078" w:rsidRPr="005210CE">
              <w:rPr>
                <w:rFonts w:ascii="Times New Roman" w:hAnsi="Times New Roman"/>
                <w:color w:val="000000"/>
                <w:sz w:val="24"/>
                <w:szCs w:val="24"/>
              </w:rPr>
              <w:t>Khoa Cơ Khí chuẩn bị.</w:t>
            </w:r>
            <w:r>
              <w:rPr>
                <w:rFonts w:ascii="Times New Roman" w:hAnsi="Times New Roman"/>
                <w:color w:val="000000"/>
                <w:sz w:val="24"/>
                <w:szCs w:val="24"/>
              </w:rPr>
              <w:t xml:space="preserve"> Mời</w:t>
            </w:r>
            <w:r w:rsidRPr="005210CE">
              <w:rPr>
                <w:rFonts w:ascii="Times New Roman" w:hAnsi="Times New Roman"/>
                <w:color w:val="000000"/>
                <w:sz w:val="24"/>
                <w:szCs w:val="24"/>
              </w:rPr>
              <w:t xml:space="preserve"> cán bộ</w:t>
            </w:r>
            <w:r>
              <w:rPr>
                <w:rFonts w:ascii="Times New Roman" w:hAnsi="Times New Roman"/>
                <w:color w:val="000000"/>
                <w:sz w:val="24"/>
                <w:szCs w:val="24"/>
              </w:rPr>
              <w:t>, GV</w:t>
            </w:r>
            <w:r w:rsidRPr="005210CE">
              <w:rPr>
                <w:rFonts w:ascii="Times New Roman" w:hAnsi="Times New Roman"/>
                <w:color w:val="000000"/>
                <w:sz w:val="24"/>
                <w:szCs w:val="24"/>
              </w:rPr>
              <w:t xml:space="preserve"> quan tâm</w:t>
            </w:r>
            <w:r>
              <w:rPr>
                <w:rFonts w:ascii="Times New Roman" w:hAnsi="Times New Roman"/>
                <w:color w:val="000000"/>
                <w:sz w:val="24"/>
                <w:szCs w:val="24"/>
              </w:rPr>
              <w:t xml:space="preserve"> cùng dự.</w:t>
            </w:r>
          </w:p>
        </w:tc>
        <w:tc>
          <w:tcPr>
            <w:tcW w:w="4749" w:type="dxa"/>
          </w:tcPr>
          <w:p w14:paraId="61F097AC" w14:textId="77777777" w:rsidR="00056BBB" w:rsidRPr="00802E24" w:rsidRDefault="00056BBB" w:rsidP="00802E24">
            <w:pPr>
              <w:jc w:val="both"/>
              <w:rPr>
                <w:rFonts w:ascii="Times New Roman" w:hAnsi="Times New Roman"/>
                <w:sz w:val="24"/>
                <w:szCs w:val="24"/>
                <w:lang w:val="pt-BR"/>
              </w:rPr>
            </w:pPr>
          </w:p>
        </w:tc>
      </w:tr>
      <w:tr w:rsidR="00056BBB" w:rsidRPr="00AC325B" w14:paraId="36F60973" w14:textId="77777777" w:rsidTr="0066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7" w:type="dxa"/>
            <w:vAlign w:val="center"/>
          </w:tcPr>
          <w:p w14:paraId="64201B5B" w14:textId="77777777" w:rsidR="00056BBB" w:rsidRDefault="00056BBB" w:rsidP="009A52FE">
            <w:pPr>
              <w:rPr>
                <w:rFonts w:ascii="Times New Roman" w:hAnsi="Times New Roman"/>
                <w:b/>
                <w:sz w:val="24"/>
                <w:szCs w:val="24"/>
                <w:lang w:val="pt-BR"/>
              </w:rPr>
            </w:pPr>
          </w:p>
          <w:p w14:paraId="3EC651E4" w14:textId="77777777" w:rsidR="00056BBB" w:rsidRPr="00143CE6" w:rsidRDefault="00056BBB" w:rsidP="009A52FE">
            <w:pPr>
              <w:jc w:val="center"/>
              <w:rPr>
                <w:rFonts w:ascii="Times New Roman" w:hAnsi="Times New Roman"/>
                <w:b/>
                <w:sz w:val="24"/>
                <w:szCs w:val="24"/>
                <w:lang w:val="pt-BR"/>
              </w:rPr>
            </w:pPr>
            <w:r>
              <w:rPr>
                <w:rFonts w:ascii="Times New Roman" w:hAnsi="Times New Roman"/>
                <w:b/>
                <w:sz w:val="24"/>
                <w:szCs w:val="24"/>
                <w:lang w:val="pt-BR"/>
              </w:rPr>
              <w:t>THỨ SÁU</w:t>
            </w:r>
          </w:p>
          <w:p w14:paraId="59407DE1" w14:textId="77777777" w:rsidR="00056BBB" w:rsidRDefault="00D2393C" w:rsidP="006528B4">
            <w:pPr>
              <w:jc w:val="center"/>
              <w:rPr>
                <w:rFonts w:ascii="Times New Roman" w:hAnsi="Times New Roman"/>
                <w:b/>
                <w:sz w:val="24"/>
                <w:szCs w:val="24"/>
                <w:lang w:val="pt-BR"/>
              </w:rPr>
            </w:pPr>
            <w:r>
              <w:rPr>
                <w:rFonts w:ascii="Times New Roman" w:hAnsi="Times New Roman"/>
                <w:b/>
                <w:sz w:val="24"/>
                <w:szCs w:val="24"/>
                <w:lang w:val="pt-BR"/>
              </w:rPr>
              <w:lastRenderedPageBreak/>
              <w:t>31</w:t>
            </w:r>
            <w:r w:rsidR="008F3EA8">
              <w:rPr>
                <w:rFonts w:ascii="Times New Roman" w:hAnsi="Times New Roman"/>
                <w:b/>
                <w:sz w:val="24"/>
                <w:szCs w:val="24"/>
                <w:lang w:val="pt-BR"/>
              </w:rPr>
              <w:t>/</w:t>
            </w:r>
            <w:r w:rsidR="00D0652A">
              <w:rPr>
                <w:rFonts w:ascii="Times New Roman" w:hAnsi="Times New Roman"/>
                <w:b/>
                <w:sz w:val="24"/>
                <w:szCs w:val="24"/>
                <w:lang w:val="pt-BR"/>
              </w:rPr>
              <w:t>7</w:t>
            </w:r>
            <w:r w:rsidR="00056BBB">
              <w:rPr>
                <w:rFonts w:ascii="Times New Roman" w:hAnsi="Times New Roman"/>
                <w:b/>
                <w:sz w:val="24"/>
                <w:szCs w:val="24"/>
                <w:lang w:val="pt-BR"/>
              </w:rPr>
              <w:t>/2020</w:t>
            </w:r>
          </w:p>
          <w:p w14:paraId="1A2A09B7" w14:textId="77777777" w:rsidR="006F295F" w:rsidRDefault="006F295F" w:rsidP="006528B4">
            <w:pPr>
              <w:jc w:val="center"/>
              <w:rPr>
                <w:rFonts w:ascii="Times New Roman" w:hAnsi="Times New Roman"/>
                <w:b/>
                <w:sz w:val="24"/>
                <w:szCs w:val="24"/>
                <w:lang w:val="pt-BR"/>
              </w:rPr>
            </w:pPr>
          </w:p>
        </w:tc>
        <w:tc>
          <w:tcPr>
            <w:tcW w:w="3406" w:type="dxa"/>
          </w:tcPr>
          <w:p w14:paraId="59C37750" w14:textId="6153EE56" w:rsidR="00EC019F" w:rsidRPr="006C751B" w:rsidRDefault="00EC019F" w:rsidP="008C7A73">
            <w:pPr>
              <w:shd w:val="clear" w:color="auto" w:fill="FFFFFF"/>
              <w:jc w:val="both"/>
              <w:rPr>
                <w:rFonts w:ascii="Times New Roman" w:hAnsi="Times New Roman"/>
                <w:iCs/>
                <w:sz w:val="24"/>
                <w:szCs w:val="24"/>
              </w:rPr>
            </w:pPr>
          </w:p>
        </w:tc>
        <w:tc>
          <w:tcPr>
            <w:tcW w:w="4749" w:type="dxa"/>
          </w:tcPr>
          <w:p w14:paraId="3AC51CFE" w14:textId="372BC9C9" w:rsidR="001C3802" w:rsidRPr="004306B2" w:rsidRDefault="00966FC2" w:rsidP="001C3802">
            <w:pPr>
              <w:tabs>
                <w:tab w:val="left" w:pos="2544"/>
              </w:tabs>
              <w:jc w:val="both"/>
              <w:rPr>
                <w:rFonts w:ascii="Times New Roman" w:hAnsi="Times New Roman"/>
                <w:sz w:val="24"/>
                <w:szCs w:val="24"/>
                <w:lang w:val="pt-BR"/>
              </w:rPr>
            </w:pPr>
            <w:r>
              <w:rPr>
                <w:rFonts w:ascii="Times New Roman" w:hAnsi="Times New Roman"/>
                <w:color w:val="000000"/>
                <w:sz w:val="24"/>
                <w:szCs w:val="24"/>
              </w:rPr>
              <w:t xml:space="preserve">- </w:t>
            </w:r>
            <w:bookmarkStart w:id="0" w:name="_GoBack"/>
            <w:bookmarkEnd w:id="0"/>
            <w:r w:rsidR="00D62157" w:rsidRPr="005210CE">
              <w:rPr>
                <w:rFonts w:ascii="Times New Roman" w:hAnsi="Times New Roman"/>
                <w:color w:val="000000"/>
                <w:sz w:val="24"/>
                <w:szCs w:val="24"/>
              </w:rPr>
              <w:t>1</w:t>
            </w:r>
            <w:r w:rsidR="00D62157">
              <w:rPr>
                <w:rFonts w:ascii="Times New Roman" w:hAnsi="Times New Roman"/>
                <w:color w:val="000000"/>
                <w:sz w:val="24"/>
                <w:szCs w:val="24"/>
              </w:rPr>
              <w:t>4</w:t>
            </w:r>
            <w:r w:rsidR="00D62157" w:rsidRPr="005210CE">
              <w:rPr>
                <w:rFonts w:ascii="Times New Roman" w:hAnsi="Times New Roman"/>
                <w:color w:val="000000"/>
                <w:sz w:val="24"/>
                <w:szCs w:val="24"/>
              </w:rPr>
              <w:t>h</w:t>
            </w:r>
            <w:r w:rsidR="00D62157">
              <w:rPr>
                <w:rFonts w:ascii="Times New Roman" w:hAnsi="Times New Roman"/>
                <w:color w:val="000000"/>
                <w:sz w:val="24"/>
                <w:szCs w:val="24"/>
              </w:rPr>
              <w:t>3</w:t>
            </w:r>
            <w:r w:rsidR="00D62157" w:rsidRPr="005210CE">
              <w:rPr>
                <w:rFonts w:ascii="Times New Roman" w:hAnsi="Times New Roman"/>
                <w:color w:val="000000"/>
                <w:sz w:val="24"/>
                <w:szCs w:val="24"/>
              </w:rPr>
              <w:t>0 tại P.</w:t>
            </w:r>
            <w:r w:rsidR="00D62157">
              <w:rPr>
                <w:rFonts w:ascii="Times New Roman" w:hAnsi="Times New Roman"/>
                <w:color w:val="000000"/>
                <w:sz w:val="24"/>
                <w:szCs w:val="24"/>
              </w:rPr>
              <w:t>2</w:t>
            </w:r>
            <w:r w:rsidR="00D62157" w:rsidRPr="005210CE">
              <w:rPr>
                <w:rFonts w:ascii="Times New Roman" w:hAnsi="Times New Roman"/>
                <w:color w:val="000000"/>
                <w:sz w:val="24"/>
                <w:szCs w:val="24"/>
              </w:rPr>
              <w:t>0</w:t>
            </w:r>
            <w:r w:rsidR="00D62157">
              <w:rPr>
                <w:rFonts w:ascii="Times New Roman" w:hAnsi="Times New Roman"/>
                <w:color w:val="000000"/>
                <w:sz w:val="24"/>
                <w:szCs w:val="24"/>
              </w:rPr>
              <w:t>6</w:t>
            </w:r>
            <w:r w:rsidR="00D62157" w:rsidRPr="005210CE">
              <w:rPr>
                <w:rFonts w:ascii="Times New Roman" w:hAnsi="Times New Roman"/>
                <w:color w:val="000000"/>
                <w:sz w:val="24"/>
                <w:szCs w:val="24"/>
              </w:rPr>
              <w:t>/92A-LTN:</w:t>
            </w:r>
            <w:r w:rsidR="00D62157">
              <w:rPr>
                <w:rFonts w:ascii="Times New Roman" w:hAnsi="Times New Roman"/>
                <w:color w:val="000000"/>
                <w:sz w:val="24"/>
                <w:szCs w:val="24"/>
              </w:rPr>
              <w:t xml:space="preserve"> BGH họp</w:t>
            </w:r>
            <w:r w:rsidR="00D62157" w:rsidRPr="00D62157">
              <w:rPr>
                <w:rFonts w:ascii="Times New Roman" w:hAnsi="Times New Roman"/>
                <w:color w:val="000000"/>
                <w:sz w:val="24"/>
                <w:szCs w:val="24"/>
              </w:rPr>
              <w:t xml:space="preserve"> với các đơn vị về </w:t>
            </w:r>
            <w:r w:rsidR="00D62157">
              <w:rPr>
                <w:rFonts w:ascii="Times New Roman" w:hAnsi="Times New Roman"/>
                <w:color w:val="000000"/>
                <w:sz w:val="24"/>
                <w:szCs w:val="24"/>
              </w:rPr>
              <w:t>D</w:t>
            </w:r>
            <w:r w:rsidR="00D62157" w:rsidRPr="00D62157">
              <w:rPr>
                <w:rFonts w:ascii="Times New Roman" w:hAnsi="Times New Roman"/>
                <w:color w:val="000000"/>
                <w:sz w:val="24"/>
                <w:szCs w:val="24"/>
              </w:rPr>
              <w:t xml:space="preserve">ự thảo quy chế Lương &amp; Quy chế </w:t>
            </w:r>
            <w:r w:rsidR="00D62157" w:rsidRPr="00D62157">
              <w:rPr>
                <w:rFonts w:ascii="Times New Roman" w:hAnsi="Times New Roman"/>
                <w:color w:val="000000"/>
                <w:sz w:val="24"/>
                <w:szCs w:val="24"/>
              </w:rPr>
              <w:lastRenderedPageBreak/>
              <w:t>QLTC nội bộ. T</w:t>
            </w:r>
            <w:r w:rsidR="00D62157">
              <w:rPr>
                <w:rFonts w:ascii="Times New Roman" w:hAnsi="Times New Roman"/>
                <w:color w:val="000000"/>
                <w:sz w:val="24"/>
                <w:szCs w:val="24"/>
              </w:rPr>
              <w:t>P</w:t>
            </w:r>
            <w:r w:rsidR="00D62157" w:rsidRPr="00D62157">
              <w:rPr>
                <w:rFonts w:ascii="Times New Roman" w:hAnsi="Times New Roman"/>
                <w:color w:val="000000"/>
                <w:sz w:val="24"/>
                <w:szCs w:val="24"/>
              </w:rPr>
              <w:t xml:space="preserve">: </w:t>
            </w:r>
            <w:r w:rsidR="00D62157">
              <w:rPr>
                <w:rFonts w:ascii="Times New Roman" w:hAnsi="Times New Roman"/>
                <w:color w:val="000000"/>
                <w:sz w:val="24"/>
                <w:szCs w:val="24"/>
              </w:rPr>
              <w:t xml:space="preserve">Đại diện lãnh đạo </w:t>
            </w:r>
            <w:r w:rsidR="00D62157" w:rsidRPr="00D62157">
              <w:rPr>
                <w:rFonts w:ascii="Times New Roman" w:hAnsi="Times New Roman"/>
                <w:color w:val="000000"/>
                <w:sz w:val="24"/>
                <w:szCs w:val="24"/>
              </w:rPr>
              <w:t>các đơn vị trong trường</w:t>
            </w:r>
            <w:r w:rsidR="00D62157">
              <w:rPr>
                <w:rFonts w:ascii="Times New Roman" w:hAnsi="Times New Roman"/>
                <w:color w:val="000000"/>
                <w:sz w:val="24"/>
                <w:szCs w:val="24"/>
              </w:rPr>
              <w:t>, a.Phong,</w:t>
            </w:r>
            <w:r>
              <w:rPr>
                <w:rFonts w:ascii="Times New Roman" w:hAnsi="Times New Roman"/>
                <w:color w:val="000000"/>
                <w:sz w:val="24"/>
                <w:szCs w:val="24"/>
              </w:rPr>
              <w:t xml:space="preserve"> </w:t>
            </w:r>
            <w:r>
              <w:rPr>
                <w:rFonts w:ascii="Times New Roman" w:hAnsi="Times New Roman"/>
                <w:color w:val="000000"/>
                <w:sz w:val="24"/>
                <w:szCs w:val="24"/>
              </w:rPr>
              <w:t xml:space="preserve">c. Hà, </w:t>
            </w:r>
            <w:r w:rsidR="00D62157">
              <w:rPr>
                <w:rFonts w:ascii="Times New Roman" w:hAnsi="Times New Roman"/>
                <w:color w:val="000000"/>
                <w:sz w:val="24"/>
                <w:szCs w:val="24"/>
              </w:rPr>
              <w:t>c.Khánh (</w:t>
            </w:r>
            <w:r>
              <w:rPr>
                <w:rFonts w:ascii="Times New Roman" w:hAnsi="Times New Roman"/>
                <w:color w:val="000000"/>
                <w:sz w:val="24"/>
                <w:szCs w:val="24"/>
              </w:rPr>
              <w:t>P</w:t>
            </w:r>
            <w:r w:rsidR="00D62157">
              <w:rPr>
                <w:rFonts w:ascii="Times New Roman" w:hAnsi="Times New Roman"/>
                <w:color w:val="000000"/>
                <w:sz w:val="24"/>
                <w:szCs w:val="24"/>
              </w:rPr>
              <w:t>.HCTC), c.M. Hà (</w:t>
            </w:r>
            <w:r>
              <w:rPr>
                <w:rFonts w:ascii="Times New Roman" w:hAnsi="Times New Roman"/>
                <w:color w:val="000000"/>
                <w:sz w:val="24"/>
                <w:szCs w:val="24"/>
              </w:rPr>
              <w:t>P</w:t>
            </w:r>
            <w:r w:rsidR="00D62157">
              <w:rPr>
                <w:rFonts w:ascii="Times New Roman" w:hAnsi="Times New Roman"/>
                <w:color w:val="000000"/>
                <w:sz w:val="24"/>
                <w:szCs w:val="24"/>
              </w:rPr>
              <w:t>.TCKT).</w:t>
            </w:r>
          </w:p>
        </w:tc>
      </w:tr>
      <w:tr w:rsidR="00056BBB" w:rsidRPr="00D54CD8" w14:paraId="3BB39F79" w14:textId="77777777" w:rsidTr="0066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27" w:type="dxa"/>
            <w:vAlign w:val="center"/>
          </w:tcPr>
          <w:p w14:paraId="17D55E11" w14:textId="77777777" w:rsidR="00213544" w:rsidRDefault="00213544" w:rsidP="00192C7A">
            <w:pPr>
              <w:jc w:val="center"/>
              <w:rPr>
                <w:rFonts w:ascii="Times New Roman" w:hAnsi="Times New Roman"/>
                <w:b/>
                <w:sz w:val="24"/>
                <w:szCs w:val="24"/>
                <w:lang w:val="pt-BR"/>
              </w:rPr>
            </w:pPr>
          </w:p>
          <w:p w14:paraId="6F866B1E" w14:textId="77777777" w:rsidR="00056BBB" w:rsidRPr="003B6900" w:rsidRDefault="00056BBB" w:rsidP="00192C7A">
            <w:pPr>
              <w:jc w:val="center"/>
              <w:rPr>
                <w:rFonts w:ascii="Times New Roman" w:hAnsi="Times New Roman"/>
                <w:b/>
                <w:sz w:val="24"/>
                <w:szCs w:val="24"/>
                <w:lang w:val="pt-BR"/>
              </w:rPr>
            </w:pPr>
            <w:r>
              <w:rPr>
                <w:rFonts w:ascii="Times New Roman" w:hAnsi="Times New Roman"/>
                <w:b/>
                <w:sz w:val="24"/>
                <w:szCs w:val="24"/>
                <w:lang w:val="pt-BR"/>
              </w:rPr>
              <w:t>THỨ BẢY</w:t>
            </w:r>
          </w:p>
          <w:p w14:paraId="12C85FE7" w14:textId="77777777" w:rsidR="00213544" w:rsidRDefault="00D2393C" w:rsidP="00D2393C">
            <w:pPr>
              <w:jc w:val="center"/>
              <w:rPr>
                <w:rFonts w:ascii="Times New Roman" w:hAnsi="Times New Roman"/>
                <w:b/>
                <w:sz w:val="24"/>
                <w:szCs w:val="24"/>
                <w:lang w:val="pt-BR"/>
              </w:rPr>
            </w:pPr>
            <w:r>
              <w:rPr>
                <w:rFonts w:ascii="Times New Roman" w:hAnsi="Times New Roman"/>
                <w:b/>
                <w:sz w:val="24"/>
                <w:szCs w:val="24"/>
                <w:lang w:val="pt-BR"/>
              </w:rPr>
              <w:t>01</w:t>
            </w:r>
            <w:r w:rsidR="008F3EA8">
              <w:rPr>
                <w:rFonts w:ascii="Times New Roman" w:hAnsi="Times New Roman"/>
                <w:b/>
                <w:sz w:val="24"/>
                <w:szCs w:val="24"/>
                <w:lang w:val="pt-BR"/>
              </w:rPr>
              <w:t>/</w:t>
            </w:r>
            <w:r>
              <w:rPr>
                <w:rFonts w:ascii="Times New Roman" w:hAnsi="Times New Roman"/>
                <w:b/>
                <w:sz w:val="24"/>
                <w:szCs w:val="24"/>
                <w:lang w:val="pt-BR"/>
              </w:rPr>
              <w:t>8</w:t>
            </w:r>
            <w:r w:rsidR="00056BBB" w:rsidRPr="003B6900">
              <w:rPr>
                <w:rFonts w:ascii="Times New Roman" w:hAnsi="Times New Roman"/>
                <w:b/>
                <w:sz w:val="24"/>
                <w:szCs w:val="24"/>
                <w:lang w:val="pt-BR"/>
              </w:rPr>
              <w:t>/20</w:t>
            </w:r>
            <w:r w:rsidR="00056BBB">
              <w:rPr>
                <w:rFonts w:ascii="Times New Roman" w:hAnsi="Times New Roman"/>
                <w:b/>
                <w:sz w:val="24"/>
                <w:szCs w:val="24"/>
                <w:lang w:val="pt-BR"/>
              </w:rPr>
              <w:t>20</w:t>
            </w:r>
          </w:p>
        </w:tc>
        <w:tc>
          <w:tcPr>
            <w:tcW w:w="3406" w:type="dxa"/>
          </w:tcPr>
          <w:p w14:paraId="2C13DA17" w14:textId="77777777" w:rsidR="00056BBB" w:rsidRDefault="00056BBB" w:rsidP="00E667B1">
            <w:pPr>
              <w:shd w:val="clear" w:color="auto" w:fill="FFFFFF"/>
              <w:jc w:val="both"/>
              <w:rPr>
                <w:rFonts w:ascii="Times New Roman" w:hAnsi="Times New Roman"/>
                <w:color w:val="212121"/>
                <w:sz w:val="24"/>
                <w:szCs w:val="24"/>
                <w:lang w:val="pt-BR"/>
              </w:rPr>
            </w:pPr>
          </w:p>
          <w:p w14:paraId="10A26E8A" w14:textId="77777777" w:rsidR="008F3EA8" w:rsidRDefault="008F3EA8" w:rsidP="00E667B1">
            <w:pPr>
              <w:shd w:val="clear" w:color="auto" w:fill="FFFFFF"/>
              <w:jc w:val="both"/>
              <w:rPr>
                <w:rFonts w:ascii="Times New Roman" w:hAnsi="Times New Roman"/>
                <w:color w:val="212121"/>
                <w:sz w:val="24"/>
                <w:szCs w:val="24"/>
                <w:lang w:val="pt-BR"/>
              </w:rPr>
            </w:pPr>
          </w:p>
          <w:p w14:paraId="427750DD" w14:textId="77777777" w:rsidR="00EC019F" w:rsidRDefault="00EC019F" w:rsidP="00E667B1">
            <w:pPr>
              <w:shd w:val="clear" w:color="auto" w:fill="FFFFFF"/>
              <w:jc w:val="both"/>
              <w:rPr>
                <w:rFonts w:ascii="Times New Roman" w:hAnsi="Times New Roman"/>
                <w:color w:val="212121"/>
                <w:sz w:val="24"/>
                <w:szCs w:val="24"/>
                <w:lang w:val="pt-BR"/>
              </w:rPr>
            </w:pPr>
          </w:p>
          <w:p w14:paraId="766618FB" w14:textId="77777777" w:rsidR="00EC019F" w:rsidRPr="00D54CD8" w:rsidRDefault="00EC019F" w:rsidP="00E667B1">
            <w:pPr>
              <w:shd w:val="clear" w:color="auto" w:fill="FFFFFF"/>
              <w:jc w:val="both"/>
              <w:rPr>
                <w:rFonts w:ascii="Times New Roman" w:hAnsi="Times New Roman"/>
                <w:color w:val="212121"/>
                <w:sz w:val="24"/>
                <w:szCs w:val="24"/>
                <w:lang w:val="pt-BR"/>
              </w:rPr>
            </w:pPr>
          </w:p>
        </w:tc>
        <w:tc>
          <w:tcPr>
            <w:tcW w:w="4749" w:type="dxa"/>
          </w:tcPr>
          <w:p w14:paraId="45D94833" w14:textId="77777777" w:rsidR="00056BBB" w:rsidRPr="00D031E3" w:rsidRDefault="00056BBB" w:rsidP="00D031E3">
            <w:pPr>
              <w:shd w:val="clear" w:color="auto" w:fill="FFFFFF"/>
              <w:textAlignment w:val="baseline"/>
              <w:rPr>
                <w:rFonts w:ascii="Segoe UI" w:hAnsi="Segoe UI" w:cs="Segoe UI"/>
                <w:color w:val="201F1E"/>
                <w:sz w:val="23"/>
                <w:szCs w:val="23"/>
              </w:rPr>
            </w:pPr>
          </w:p>
        </w:tc>
      </w:tr>
      <w:tr w:rsidR="00056BBB" w:rsidRPr="00D54CD8" w14:paraId="4ECC78EC" w14:textId="77777777" w:rsidTr="0066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27" w:type="dxa"/>
            <w:vAlign w:val="center"/>
          </w:tcPr>
          <w:p w14:paraId="74F9C1B7" w14:textId="77777777" w:rsidR="00213544" w:rsidRDefault="00213544" w:rsidP="003C7E0F">
            <w:pPr>
              <w:jc w:val="center"/>
              <w:rPr>
                <w:rFonts w:ascii="Times New Roman" w:hAnsi="Times New Roman"/>
                <w:b/>
                <w:sz w:val="24"/>
                <w:szCs w:val="24"/>
                <w:lang w:val="pt-BR"/>
              </w:rPr>
            </w:pPr>
          </w:p>
          <w:p w14:paraId="2C8984BD" w14:textId="77777777" w:rsidR="00056BBB" w:rsidRPr="003B6900" w:rsidRDefault="00056BBB" w:rsidP="003C7E0F">
            <w:pPr>
              <w:jc w:val="center"/>
              <w:rPr>
                <w:rFonts w:ascii="Times New Roman" w:hAnsi="Times New Roman"/>
                <w:b/>
                <w:sz w:val="24"/>
                <w:szCs w:val="24"/>
                <w:lang w:val="pt-BR"/>
              </w:rPr>
            </w:pPr>
            <w:r>
              <w:rPr>
                <w:rFonts w:ascii="Times New Roman" w:hAnsi="Times New Roman"/>
                <w:b/>
                <w:sz w:val="24"/>
                <w:szCs w:val="24"/>
                <w:lang w:val="pt-BR"/>
              </w:rPr>
              <w:t>CHỦ NHẬT</w:t>
            </w:r>
          </w:p>
          <w:p w14:paraId="32B618DC" w14:textId="77777777" w:rsidR="00213544" w:rsidRDefault="00D2393C" w:rsidP="00D2393C">
            <w:pPr>
              <w:jc w:val="center"/>
              <w:rPr>
                <w:rFonts w:ascii="Times New Roman" w:hAnsi="Times New Roman"/>
                <w:b/>
                <w:sz w:val="24"/>
                <w:szCs w:val="24"/>
                <w:lang w:val="pt-BR"/>
              </w:rPr>
            </w:pPr>
            <w:r>
              <w:rPr>
                <w:rFonts w:ascii="Times New Roman" w:hAnsi="Times New Roman"/>
                <w:b/>
                <w:sz w:val="24"/>
                <w:szCs w:val="24"/>
                <w:lang w:val="pt-BR"/>
              </w:rPr>
              <w:t>02</w:t>
            </w:r>
            <w:r w:rsidR="00056BBB" w:rsidRPr="003B6900">
              <w:rPr>
                <w:rFonts w:ascii="Times New Roman" w:hAnsi="Times New Roman"/>
                <w:b/>
                <w:sz w:val="24"/>
                <w:szCs w:val="24"/>
                <w:lang w:val="pt-BR"/>
              </w:rPr>
              <w:t>/</w:t>
            </w:r>
            <w:r>
              <w:rPr>
                <w:rFonts w:ascii="Times New Roman" w:hAnsi="Times New Roman"/>
                <w:b/>
                <w:sz w:val="24"/>
                <w:szCs w:val="24"/>
                <w:lang w:val="pt-BR"/>
              </w:rPr>
              <w:t>8</w:t>
            </w:r>
            <w:r w:rsidR="00056BBB" w:rsidRPr="003B6900">
              <w:rPr>
                <w:rFonts w:ascii="Times New Roman" w:hAnsi="Times New Roman"/>
                <w:b/>
                <w:sz w:val="24"/>
                <w:szCs w:val="24"/>
                <w:lang w:val="pt-BR"/>
              </w:rPr>
              <w:t>/20</w:t>
            </w:r>
            <w:r w:rsidR="00056BBB">
              <w:rPr>
                <w:rFonts w:ascii="Times New Roman" w:hAnsi="Times New Roman"/>
                <w:b/>
                <w:sz w:val="24"/>
                <w:szCs w:val="24"/>
                <w:lang w:val="pt-BR"/>
              </w:rPr>
              <w:t>20</w:t>
            </w:r>
          </w:p>
        </w:tc>
        <w:tc>
          <w:tcPr>
            <w:tcW w:w="3406" w:type="dxa"/>
          </w:tcPr>
          <w:p w14:paraId="0EE46D5E" w14:textId="77777777" w:rsidR="00056BBB" w:rsidRDefault="00056BBB" w:rsidP="003C7E0F">
            <w:pPr>
              <w:shd w:val="clear" w:color="auto" w:fill="FFFFFF"/>
              <w:jc w:val="both"/>
              <w:rPr>
                <w:rFonts w:ascii="Times New Roman" w:hAnsi="Times New Roman"/>
                <w:color w:val="212121"/>
                <w:sz w:val="24"/>
                <w:szCs w:val="24"/>
                <w:lang w:val="pt-BR"/>
              </w:rPr>
            </w:pPr>
          </w:p>
          <w:p w14:paraId="6C446086" w14:textId="77777777" w:rsidR="008F3EA8" w:rsidRDefault="008F3EA8" w:rsidP="003C7E0F">
            <w:pPr>
              <w:shd w:val="clear" w:color="auto" w:fill="FFFFFF"/>
              <w:jc w:val="both"/>
              <w:rPr>
                <w:rFonts w:ascii="Times New Roman" w:hAnsi="Times New Roman"/>
                <w:color w:val="212121"/>
                <w:sz w:val="24"/>
                <w:szCs w:val="24"/>
                <w:lang w:val="pt-BR"/>
              </w:rPr>
            </w:pPr>
          </w:p>
          <w:p w14:paraId="1637E96C" w14:textId="77777777" w:rsidR="00EC019F" w:rsidRDefault="00EC019F" w:rsidP="003C7E0F">
            <w:pPr>
              <w:shd w:val="clear" w:color="auto" w:fill="FFFFFF"/>
              <w:jc w:val="both"/>
              <w:rPr>
                <w:rFonts w:ascii="Times New Roman" w:hAnsi="Times New Roman"/>
                <w:color w:val="212121"/>
                <w:sz w:val="24"/>
                <w:szCs w:val="24"/>
                <w:lang w:val="pt-BR"/>
              </w:rPr>
            </w:pPr>
          </w:p>
          <w:p w14:paraId="7A0287B5" w14:textId="77777777" w:rsidR="00EC019F" w:rsidRPr="00D54CD8" w:rsidRDefault="00EC019F" w:rsidP="003C7E0F">
            <w:pPr>
              <w:shd w:val="clear" w:color="auto" w:fill="FFFFFF"/>
              <w:jc w:val="both"/>
              <w:rPr>
                <w:rFonts w:ascii="Times New Roman" w:hAnsi="Times New Roman"/>
                <w:color w:val="212121"/>
                <w:sz w:val="24"/>
                <w:szCs w:val="24"/>
                <w:lang w:val="pt-BR"/>
              </w:rPr>
            </w:pPr>
          </w:p>
        </w:tc>
        <w:tc>
          <w:tcPr>
            <w:tcW w:w="4749" w:type="dxa"/>
          </w:tcPr>
          <w:p w14:paraId="4E1D22CA" w14:textId="77777777" w:rsidR="00056BBB" w:rsidRDefault="00056BBB" w:rsidP="003C7E0F">
            <w:pPr>
              <w:jc w:val="both"/>
              <w:rPr>
                <w:rFonts w:ascii="Times New Roman" w:hAnsi="Times New Roman"/>
                <w:sz w:val="24"/>
                <w:szCs w:val="24"/>
                <w:lang w:val="pt-BR"/>
              </w:rPr>
            </w:pPr>
          </w:p>
        </w:tc>
      </w:tr>
    </w:tbl>
    <w:p w14:paraId="1547D1E6" w14:textId="77777777" w:rsidR="002B773F" w:rsidRPr="00D54CD8" w:rsidRDefault="002B773F" w:rsidP="00BE2E5A">
      <w:pPr>
        <w:jc w:val="both"/>
        <w:rPr>
          <w:rFonts w:ascii="Times New Roman" w:hAnsi="Times New Roman"/>
          <w:lang w:val="pt-BR"/>
        </w:rPr>
      </w:pPr>
    </w:p>
    <w:sectPr w:rsidR="002B773F" w:rsidRPr="00D54CD8" w:rsidSect="000F5CBD">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500A5"/>
    <w:multiLevelType w:val="multilevel"/>
    <w:tmpl w:val="BAD8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1649BC"/>
    <w:multiLevelType w:val="hybridMultilevel"/>
    <w:tmpl w:val="468CDCAE"/>
    <w:lvl w:ilvl="0" w:tplc="40E4F9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D5B03"/>
    <w:multiLevelType w:val="multilevel"/>
    <w:tmpl w:val="B40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2478A"/>
    <w:multiLevelType w:val="hybridMultilevel"/>
    <w:tmpl w:val="DDEE9D3E"/>
    <w:lvl w:ilvl="0" w:tplc="283C0BB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F0042"/>
    <w:multiLevelType w:val="hybridMultilevel"/>
    <w:tmpl w:val="56905538"/>
    <w:lvl w:ilvl="0" w:tplc="521093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5B"/>
    <w:rsid w:val="00000BFC"/>
    <w:rsid w:val="000034D4"/>
    <w:rsid w:val="000044B7"/>
    <w:rsid w:val="000052D6"/>
    <w:rsid w:val="00010E2F"/>
    <w:rsid w:val="000303E3"/>
    <w:rsid w:val="00033697"/>
    <w:rsid w:val="000449BF"/>
    <w:rsid w:val="000502C2"/>
    <w:rsid w:val="00050C0B"/>
    <w:rsid w:val="00051AAD"/>
    <w:rsid w:val="00052EFE"/>
    <w:rsid w:val="000543C9"/>
    <w:rsid w:val="00056B65"/>
    <w:rsid w:val="00056BBB"/>
    <w:rsid w:val="0007198D"/>
    <w:rsid w:val="00074A17"/>
    <w:rsid w:val="00074EAC"/>
    <w:rsid w:val="00077C7A"/>
    <w:rsid w:val="000843BC"/>
    <w:rsid w:val="00084696"/>
    <w:rsid w:val="00085986"/>
    <w:rsid w:val="00086780"/>
    <w:rsid w:val="00090A0D"/>
    <w:rsid w:val="00095078"/>
    <w:rsid w:val="000950CD"/>
    <w:rsid w:val="000968A9"/>
    <w:rsid w:val="000A1B87"/>
    <w:rsid w:val="000B38DF"/>
    <w:rsid w:val="000B4AF2"/>
    <w:rsid w:val="000B6A11"/>
    <w:rsid w:val="000B79D2"/>
    <w:rsid w:val="000B7D77"/>
    <w:rsid w:val="000D0E84"/>
    <w:rsid w:val="000D449A"/>
    <w:rsid w:val="000D4FFB"/>
    <w:rsid w:val="000D7087"/>
    <w:rsid w:val="000D7401"/>
    <w:rsid w:val="000E1F48"/>
    <w:rsid w:val="000E46C4"/>
    <w:rsid w:val="000E7FD1"/>
    <w:rsid w:val="000F1391"/>
    <w:rsid w:val="000F17BF"/>
    <w:rsid w:val="000F5CBD"/>
    <w:rsid w:val="00102D60"/>
    <w:rsid w:val="00106256"/>
    <w:rsid w:val="0011135C"/>
    <w:rsid w:val="00117591"/>
    <w:rsid w:val="00122A16"/>
    <w:rsid w:val="001274AF"/>
    <w:rsid w:val="001357A3"/>
    <w:rsid w:val="00137576"/>
    <w:rsid w:val="0014152B"/>
    <w:rsid w:val="00143CE6"/>
    <w:rsid w:val="00144C03"/>
    <w:rsid w:val="00146B39"/>
    <w:rsid w:val="00150683"/>
    <w:rsid w:val="00156FA9"/>
    <w:rsid w:val="001600AE"/>
    <w:rsid w:val="00160D5A"/>
    <w:rsid w:val="00161985"/>
    <w:rsid w:val="001703A7"/>
    <w:rsid w:val="00171541"/>
    <w:rsid w:val="00174C65"/>
    <w:rsid w:val="00184F9F"/>
    <w:rsid w:val="00192C7A"/>
    <w:rsid w:val="00197C6E"/>
    <w:rsid w:val="001A045A"/>
    <w:rsid w:val="001A0831"/>
    <w:rsid w:val="001A0CD8"/>
    <w:rsid w:val="001A5395"/>
    <w:rsid w:val="001A56C3"/>
    <w:rsid w:val="001A7588"/>
    <w:rsid w:val="001B2E1F"/>
    <w:rsid w:val="001B6665"/>
    <w:rsid w:val="001B6B5E"/>
    <w:rsid w:val="001B73B1"/>
    <w:rsid w:val="001C1573"/>
    <w:rsid w:val="001C3802"/>
    <w:rsid w:val="001C4BE4"/>
    <w:rsid w:val="001C7139"/>
    <w:rsid w:val="001D446B"/>
    <w:rsid w:val="001D4EC8"/>
    <w:rsid w:val="001D6304"/>
    <w:rsid w:val="001F1AAB"/>
    <w:rsid w:val="001F29AC"/>
    <w:rsid w:val="001F67AB"/>
    <w:rsid w:val="00202681"/>
    <w:rsid w:val="002030E7"/>
    <w:rsid w:val="00204B9F"/>
    <w:rsid w:val="002053AC"/>
    <w:rsid w:val="0020765B"/>
    <w:rsid w:val="0020799C"/>
    <w:rsid w:val="002117AA"/>
    <w:rsid w:val="00213544"/>
    <w:rsid w:val="00223BE6"/>
    <w:rsid w:val="0023606A"/>
    <w:rsid w:val="00236A5B"/>
    <w:rsid w:val="00237367"/>
    <w:rsid w:val="002471EC"/>
    <w:rsid w:val="00247BB8"/>
    <w:rsid w:val="00255C92"/>
    <w:rsid w:val="00255DF3"/>
    <w:rsid w:val="002563B8"/>
    <w:rsid w:val="00257DA6"/>
    <w:rsid w:val="00263DD5"/>
    <w:rsid w:val="0027165C"/>
    <w:rsid w:val="00277A82"/>
    <w:rsid w:val="0028127D"/>
    <w:rsid w:val="00283426"/>
    <w:rsid w:val="00284A0B"/>
    <w:rsid w:val="00284D5C"/>
    <w:rsid w:val="00291052"/>
    <w:rsid w:val="0029715B"/>
    <w:rsid w:val="002972BF"/>
    <w:rsid w:val="002A4808"/>
    <w:rsid w:val="002A566E"/>
    <w:rsid w:val="002A5D3B"/>
    <w:rsid w:val="002A6AF4"/>
    <w:rsid w:val="002A7765"/>
    <w:rsid w:val="002B739D"/>
    <w:rsid w:val="002B773F"/>
    <w:rsid w:val="002C40BA"/>
    <w:rsid w:val="002D2304"/>
    <w:rsid w:val="002D247C"/>
    <w:rsid w:val="002D37D0"/>
    <w:rsid w:val="002D6828"/>
    <w:rsid w:val="002E4A7D"/>
    <w:rsid w:val="002E6531"/>
    <w:rsid w:val="002F1117"/>
    <w:rsid w:val="002F29F6"/>
    <w:rsid w:val="002F4FB6"/>
    <w:rsid w:val="00301BAA"/>
    <w:rsid w:val="003075D1"/>
    <w:rsid w:val="003128E1"/>
    <w:rsid w:val="00313115"/>
    <w:rsid w:val="00317443"/>
    <w:rsid w:val="003174AD"/>
    <w:rsid w:val="003205FF"/>
    <w:rsid w:val="00325BEA"/>
    <w:rsid w:val="00327F2B"/>
    <w:rsid w:val="00331FEF"/>
    <w:rsid w:val="00332560"/>
    <w:rsid w:val="00334B8E"/>
    <w:rsid w:val="003379C9"/>
    <w:rsid w:val="00343293"/>
    <w:rsid w:val="00345C80"/>
    <w:rsid w:val="003560DE"/>
    <w:rsid w:val="0037293A"/>
    <w:rsid w:val="00374A07"/>
    <w:rsid w:val="00375889"/>
    <w:rsid w:val="00375D27"/>
    <w:rsid w:val="00375FBE"/>
    <w:rsid w:val="00382223"/>
    <w:rsid w:val="00382A2B"/>
    <w:rsid w:val="00386E3B"/>
    <w:rsid w:val="0039453C"/>
    <w:rsid w:val="00395DBE"/>
    <w:rsid w:val="00395FBC"/>
    <w:rsid w:val="003A5293"/>
    <w:rsid w:val="003B335D"/>
    <w:rsid w:val="003B39AB"/>
    <w:rsid w:val="003B507B"/>
    <w:rsid w:val="003B611C"/>
    <w:rsid w:val="003B6200"/>
    <w:rsid w:val="003B651A"/>
    <w:rsid w:val="003B6900"/>
    <w:rsid w:val="003B7D95"/>
    <w:rsid w:val="003C1E16"/>
    <w:rsid w:val="003C37FE"/>
    <w:rsid w:val="003C4FCD"/>
    <w:rsid w:val="003C5433"/>
    <w:rsid w:val="003C5544"/>
    <w:rsid w:val="003C7E0F"/>
    <w:rsid w:val="003C7F8A"/>
    <w:rsid w:val="003D07A3"/>
    <w:rsid w:val="003D09E1"/>
    <w:rsid w:val="003D1F02"/>
    <w:rsid w:val="003D2FE3"/>
    <w:rsid w:val="003E2F22"/>
    <w:rsid w:val="003F2400"/>
    <w:rsid w:val="003F4D0A"/>
    <w:rsid w:val="003F5C32"/>
    <w:rsid w:val="004137F8"/>
    <w:rsid w:val="00416E8A"/>
    <w:rsid w:val="00420EA4"/>
    <w:rsid w:val="00421197"/>
    <w:rsid w:val="004257CE"/>
    <w:rsid w:val="004306B2"/>
    <w:rsid w:val="00434810"/>
    <w:rsid w:val="004366FF"/>
    <w:rsid w:val="004369A1"/>
    <w:rsid w:val="00440F16"/>
    <w:rsid w:val="00443AD0"/>
    <w:rsid w:val="00447CED"/>
    <w:rsid w:val="00453726"/>
    <w:rsid w:val="004563FE"/>
    <w:rsid w:val="00462098"/>
    <w:rsid w:val="004678D5"/>
    <w:rsid w:val="00467EFA"/>
    <w:rsid w:val="004705AD"/>
    <w:rsid w:val="004726A3"/>
    <w:rsid w:val="00475B6F"/>
    <w:rsid w:val="00476167"/>
    <w:rsid w:val="00477356"/>
    <w:rsid w:val="00477528"/>
    <w:rsid w:val="004810B6"/>
    <w:rsid w:val="00483A6F"/>
    <w:rsid w:val="004923BC"/>
    <w:rsid w:val="0049495D"/>
    <w:rsid w:val="004962E6"/>
    <w:rsid w:val="00497267"/>
    <w:rsid w:val="00497F4F"/>
    <w:rsid w:val="004A2C10"/>
    <w:rsid w:val="004A71AF"/>
    <w:rsid w:val="004A7CDB"/>
    <w:rsid w:val="004B027C"/>
    <w:rsid w:val="004B2C97"/>
    <w:rsid w:val="004B57AB"/>
    <w:rsid w:val="004C0D98"/>
    <w:rsid w:val="004C24A5"/>
    <w:rsid w:val="004C58B2"/>
    <w:rsid w:val="004D29EC"/>
    <w:rsid w:val="004D3FF6"/>
    <w:rsid w:val="004D5064"/>
    <w:rsid w:val="004E228A"/>
    <w:rsid w:val="004E56C1"/>
    <w:rsid w:val="004F1827"/>
    <w:rsid w:val="004F4E99"/>
    <w:rsid w:val="004F5D44"/>
    <w:rsid w:val="004F7930"/>
    <w:rsid w:val="00501A94"/>
    <w:rsid w:val="00501D26"/>
    <w:rsid w:val="005100B6"/>
    <w:rsid w:val="00511302"/>
    <w:rsid w:val="0051764D"/>
    <w:rsid w:val="00520235"/>
    <w:rsid w:val="005210CE"/>
    <w:rsid w:val="00524554"/>
    <w:rsid w:val="00525B5A"/>
    <w:rsid w:val="0053119C"/>
    <w:rsid w:val="005339F4"/>
    <w:rsid w:val="005347EA"/>
    <w:rsid w:val="005348F2"/>
    <w:rsid w:val="0053629C"/>
    <w:rsid w:val="0054014F"/>
    <w:rsid w:val="00540208"/>
    <w:rsid w:val="00546A95"/>
    <w:rsid w:val="0055328C"/>
    <w:rsid w:val="005536D8"/>
    <w:rsid w:val="00553C88"/>
    <w:rsid w:val="00554DCB"/>
    <w:rsid w:val="0055572F"/>
    <w:rsid w:val="005640D5"/>
    <w:rsid w:val="00564988"/>
    <w:rsid w:val="00564C20"/>
    <w:rsid w:val="005673D5"/>
    <w:rsid w:val="00571A5D"/>
    <w:rsid w:val="00571D95"/>
    <w:rsid w:val="00580850"/>
    <w:rsid w:val="00581F61"/>
    <w:rsid w:val="0058375D"/>
    <w:rsid w:val="00585307"/>
    <w:rsid w:val="005859C7"/>
    <w:rsid w:val="005908D1"/>
    <w:rsid w:val="00590CC0"/>
    <w:rsid w:val="00592D8D"/>
    <w:rsid w:val="00593AFB"/>
    <w:rsid w:val="005A17B7"/>
    <w:rsid w:val="005B14C7"/>
    <w:rsid w:val="005B2BF0"/>
    <w:rsid w:val="005C24FF"/>
    <w:rsid w:val="005C37BF"/>
    <w:rsid w:val="005C60D6"/>
    <w:rsid w:val="005D2CD8"/>
    <w:rsid w:val="005D3151"/>
    <w:rsid w:val="005D534E"/>
    <w:rsid w:val="005D6884"/>
    <w:rsid w:val="005E1987"/>
    <w:rsid w:val="005F6CF2"/>
    <w:rsid w:val="00601583"/>
    <w:rsid w:val="00602E7F"/>
    <w:rsid w:val="00611D80"/>
    <w:rsid w:val="0061585B"/>
    <w:rsid w:val="00616856"/>
    <w:rsid w:val="00617098"/>
    <w:rsid w:val="00623838"/>
    <w:rsid w:val="00623E37"/>
    <w:rsid w:val="00624518"/>
    <w:rsid w:val="00627DD6"/>
    <w:rsid w:val="00635654"/>
    <w:rsid w:val="00636153"/>
    <w:rsid w:val="006411AE"/>
    <w:rsid w:val="006450D3"/>
    <w:rsid w:val="00645E6A"/>
    <w:rsid w:val="00646A32"/>
    <w:rsid w:val="00646C9A"/>
    <w:rsid w:val="00646CD9"/>
    <w:rsid w:val="00647855"/>
    <w:rsid w:val="006528B4"/>
    <w:rsid w:val="00657D55"/>
    <w:rsid w:val="00660491"/>
    <w:rsid w:val="006647F3"/>
    <w:rsid w:val="00670D85"/>
    <w:rsid w:val="00672195"/>
    <w:rsid w:val="00675382"/>
    <w:rsid w:val="006757A1"/>
    <w:rsid w:val="0067614B"/>
    <w:rsid w:val="00681F49"/>
    <w:rsid w:val="00694852"/>
    <w:rsid w:val="006A2F12"/>
    <w:rsid w:val="006A611F"/>
    <w:rsid w:val="006A627D"/>
    <w:rsid w:val="006B0C97"/>
    <w:rsid w:val="006B1055"/>
    <w:rsid w:val="006B34A3"/>
    <w:rsid w:val="006B4054"/>
    <w:rsid w:val="006B4DB9"/>
    <w:rsid w:val="006B670C"/>
    <w:rsid w:val="006B7A23"/>
    <w:rsid w:val="006C6330"/>
    <w:rsid w:val="006C6CF4"/>
    <w:rsid w:val="006C751B"/>
    <w:rsid w:val="006D3073"/>
    <w:rsid w:val="006D3A1E"/>
    <w:rsid w:val="006D42C6"/>
    <w:rsid w:val="006E19BD"/>
    <w:rsid w:val="006E3C1B"/>
    <w:rsid w:val="006E4243"/>
    <w:rsid w:val="006F295F"/>
    <w:rsid w:val="00700438"/>
    <w:rsid w:val="00703B7E"/>
    <w:rsid w:val="007048C9"/>
    <w:rsid w:val="007050A2"/>
    <w:rsid w:val="00706C7D"/>
    <w:rsid w:val="0071716A"/>
    <w:rsid w:val="00725DF1"/>
    <w:rsid w:val="00726000"/>
    <w:rsid w:val="0073264D"/>
    <w:rsid w:val="00733C0A"/>
    <w:rsid w:val="00734172"/>
    <w:rsid w:val="0073659F"/>
    <w:rsid w:val="007417A7"/>
    <w:rsid w:val="007438DA"/>
    <w:rsid w:val="00754031"/>
    <w:rsid w:val="007545AA"/>
    <w:rsid w:val="00757287"/>
    <w:rsid w:val="0076050C"/>
    <w:rsid w:val="007733A4"/>
    <w:rsid w:val="00777D30"/>
    <w:rsid w:val="007821C1"/>
    <w:rsid w:val="00784248"/>
    <w:rsid w:val="00785D99"/>
    <w:rsid w:val="00786E3F"/>
    <w:rsid w:val="0078777B"/>
    <w:rsid w:val="0079255F"/>
    <w:rsid w:val="00795228"/>
    <w:rsid w:val="00795719"/>
    <w:rsid w:val="007A22D7"/>
    <w:rsid w:val="007A2BA4"/>
    <w:rsid w:val="007A4006"/>
    <w:rsid w:val="007B08F4"/>
    <w:rsid w:val="007B2DD1"/>
    <w:rsid w:val="007B490D"/>
    <w:rsid w:val="007C1341"/>
    <w:rsid w:val="007C2C10"/>
    <w:rsid w:val="007D18EF"/>
    <w:rsid w:val="007E2CB0"/>
    <w:rsid w:val="007E4680"/>
    <w:rsid w:val="007E5093"/>
    <w:rsid w:val="007F16D8"/>
    <w:rsid w:val="007F2E45"/>
    <w:rsid w:val="007F4621"/>
    <w:rsid w:val="007F4B11"/>
    <w:rsid w:val="007F614E"/>
    <w:rsid w:val="00802E24"/>
    <w:rsid w:val="00812E5C"/>
    <w:rsid w:val="008162E8"/>
    <w:rsid w:val="008236AD"/>
    <w:rsid w:val="00834FA6"/>
    <w:rsid w:val="00837223"/>
    <w:rsid w:val="00840112"/>
    <w:rsid w:val="008437AA"/>
    <w:rsid w:val="00844B16"/>
    <w:rsid w:val="00857A6F"/>
    <w:rsid w:val="00865389"/>
    <w:rsid w:val="00865A4C"/>
    <w:rsid w:val="008664A2"/>
    <w:rsid w:val="00872563"/>
    <w:rsid w:val="00884DF0"/>
    <w:rsid w:val="008852A3"/>
    <w:rsid w:val="00890760"/>
    <w:rsid w:val="00890ABB"/>
    <w:rsid w:val="00891A2A"/>
    <w:rsid w:val="008925A8"/>
    <w:rsid w:val="00897F07"/>
    <w:rsid w:val="008A2F37"/>
    <w:rsid w:val="008A3398"/>
    <w:rsid w:val="008A4A72"/>
    <w:rsid w:val="008A72A6"/>
    <w:rsid w:val="008A7A3E"/>
    <w:rsid w:val="008B02E9"/>
    <w:rsid w:val="008B41EF"/>
    <w:rsid w:val="008B5538"/>
    <w:rsid w:val="008B59BC"/>
    <w:rsid w:val="008B61D5"/>
    <w:rsid w:val="008C1CC3"/>
    <w:rsid w:val="008C30D1"/>
    <w:rsid w:val="008C7A73"/>
    <w:rsid w:val="008D2D2A"/>
    <w:rsid w:val="008D58AC"/>
    <w:rsid w:val="008D61E7"/>
    <w:rsid w:val="008F242B"/>
    <w:rsid w:val="008F31E0"/>
    <w:rsid w:val="008F3EA8"/>
    <w:rsid w:val="008F4E07"/>
    <w:rsid w:val="008F73EE"/>
    <w:rsid w:val="009006EA"/>
    <w:rsid w:val="00907F5B"/>
    <w:rsid w:val="00910D3A"/>
    <w:rsid w:val="00913CD4"/>
    <w:rsid w:val="0091760C"/>
    <w:rsid w:val="00923062"/>
    <w:rsid w:val="00926E14"/>
    <w:rsid w:val="0093247C"/>
    <w:rsid w:val="00940E57"/>
    <w:rsid w:val="00944642"/>
    <w:rsid w:val="00945E83"/>
    <w:rsid w:val="00954101"/>
    <w:rsid w:val="00962DB8"/>
    <w:rsid w:val="009632E6"/>
    <w:rsid w:val="00964FC5"/>
    <w:rsid w:val="00966CB2"/>
    <w:rsid w:val="00966FC2"/>
    <w:rsid w:val="009675BD"/>
    <w:rsid w:val="009768ED"/>
    <w:rsid w:val="00976E2E"/>
    <w:rsid w:val="00977FE2"/>
    <w:rsid w:val="00980A89"/>
    <w:rsid w:val="0098437E"/>
    <w:rsid w:val="009865E0"/>
    <w:rsid w:val="00995D6F"/>
    <w:rsid w:val="009A2833"/>
    <w:rsid w:val="009A2901"/>
    <w:rsid w:val="009A2B13"/>
    <w:rsid w:val="009A348C"/>
    <w:rsid w:val="009A39E8"/>
    <w:rsid w:val="009A52FE"/>
    <w:rsid w:val="009A7EB1"/>
    <w:rsid w:val="009B0FD8"/>
    <w:rsid w:val="009B5131"/>
    <w:rsid w:val="009B7132"/>
    <w:rsid w:val="009C13F7"/>
    <w:rsid w:val="009D003D"/>
    <w:rsid w:val="009D0E9E"/>
    <w:rsid w:val="009D4DB9"/>
    <w:rsid w:val="009F46AC"/>
    <w:rsid w:val="00A0412F"/>
    <w:rsid w:val="00A119B3"/>
    <w:rsid w:val="00A132E2"/>
    <w:rsid w:val="00A13421"/>
    <w:rsid w:val="00A13747"/>
    <w:rsid w:val="00A14057"/>
    <w:rsid w:val="00A14B30"/>
    <w:rsid w:val="00A164CF"/>
    <w:rsid w:val="00A2295F"/>
    <w:rsid w:val="00A22BAC"/>
    <w:rsid w:val="00A267CF"/>
    <w:rsid w:val="00A323B1"/>
    <w:rsid w:val="00A35CC4"/>
    <w:rsid w:val="00A3759F"/>
    <w:rsid w:val="00A51E49"/>
    <w:rsid w:val="00A55693"/>
    <w:rsid w:val="00A57E7C"/>
    <w:rsid w:val="00A6148E"/>
    <w:rsid w:val="00A65EE4"/>
    <w:rsid w:val="00A70BC1"/>
    <w:rsid w:val="00A70D98"/>
    <w:rsid w:val="00A73D8D"/>
    <w:rsid w:val="00A74709"/>
    <w:rsid w:val="00A76762"/>
    <w:rsid w:val="00A7725A"/>
    <w:rsid w:val="00A77BE8"/>
    <w:rsid w:val="00A82762"/>
    <w:rsid w:val="00A97E14"/>
    <w:rsid w:val="00AA04DC"/>
    <w:rsid w:val="00AA3657"/>
    <w:rsid w:val="00AA7695"/>
    <w:rsid w:val="00AB1C67"/>
    <w:rsid w:val="00AB1F70"/>
    <w:rsid w:val="00AB2721"/>
    <w:rsid w:val="00AC0F52"/>
    <w:rsid w:val="00AC325B"/>
    <w:rsid w:val="00AD5CEA"/>
    <w:rsid w:val="00AE0FEF"/>
    <w:rsid w:val="00AE45E3"/>
    <w:rsid w:val="00AF3C81"/>
    <w:rsid w:val="00AF3D18"/>
    <w:rsid w:val="00AF49B5"/>
    <w:rsid w:val="00AF7225"/>
    <w:rsid w:val="00B0262F"/>
    <w:rsid w:val="00B05EEE"/>
    <w:rsid w:val="00B07AFD"/>
    <w:rsid w:val="00B100EC"/>
    <w:rsid w:val="00B11C1A"/>
    <w:rsid w:val="00B12D7E"/>
    <w:rsid w:val="00B20AF5"/>
    <w:rsid w:val="00B20D1A"/>
    <w:rsid w:val="00B25404"/>
    <w:rsid w:val="00B25A04"/>
    <w:rsid w:val="00B31E2B"/>
    <w:rsid w:val="00B320C4"/>
    <w:rsid w:val="00B321B3"/>
    <w:rsid w:val="00B32EFE"/>
    <w:rsid w:val="00B34AFC"/>
    <w:rsid w:val="00B44B4A"/>
    <w:rsid w:val="00B64230"/>
    <w:rsid w:val="00B679B2"/>
    <w:rsid w:val="00B710EE"/>
    <w:rsid w:val="00B720BC"/>
    <w:rsid w:val="00B7436A"/>
    <w:rsid w:val="00B74429"/>
    <w:rsid w:val="00B75544"/>
    <w:rsid w:val="00B75A77"/>
    <w:rsid w:val="00B768CB"/>
    <w:rsid w:val="00B76A08"/>
    <w:rsid w:val="00B8501F"/>
    <w:rsid w:val="00B913BD"/>
    <w:rsid w:val="00BA2B0E"/>
    <w:rsid w:val="00BB0F8A"/>
    <w:rsid w:val="00BB25B7"/>
    <w:rsid w:val="00BB3DC9"/>
    <w:rsid w:val="00BC1DE9"/>
    <w:rsid w:val="00BC4433"/>
    <w:rsid w:val="00BC5700"/>
    <w:rsid w:val="00BC7CAE"/>
    <w:rsid w:val="00BD1C11"/>
    <w:rsid w:val="00BD71D7"/>
    <w:rsid w:val="00BE0B14"/>
    <w:rsid w:val="00BE24FE"/>
    <w:rsid w:val="00BE2E5A"/>
    <w:rsid w:val="00BE411F"/>
    <w:rsid w:val="00BE45BB"/>
    <w:rsid w:val="00BE58A6"/>
    <w:rsid w:val="00BF2D28"/>
    <w:rsid w:val="00BF5606"/>
    <w:rsid w:val="00C00BE8"/>
    <w:rsid w:val="00C075E7"/>
    <w:rsid w:val="00C110BF"/>
    <w:rsid w:val="00C12BBE"/>
    <w:rsid w:val="00C202DA"/>
    <w:rsid w:val="00C244C2"/>
    <w:rsid w:val="00C3498A"/>
    <w:rsid w:val="00C4133C"/>
    <w:rsid w:val="00C421FE"/>
    <w:rsid w:val="00C43D81"/>
    <w:rsid w:val="00C50703"/>
    <w:rsid w:val="00C535FC"/>
    <w:rsid w:val="00C53695"/>
    <w:rsid w:val="00C53B7F"/>
    <w:rsid w:val="00C54B20"/>
    <w:rsid w:val="00C60DD9"/>
    <w:rsid w:val="00C610D8"/>
    <w:rsid w:val="00C61228"/>
    <w:rsid w:val="00C622A3"/>
    <w:rsid w:val="00C671DD"/>
    <w:rsid w:val="00C6739F"/>
    <w:rsid w:val="00C707D7"/>
    <w:rsid w:val="00C71701"/>
    <w:rsid w:val="00C73946"/>
    <w:rsid w:val="00C748AF"/>
    <w:rsid w:val="00C75876"/>
    <w:rsid w:val="00C9301C"/>
    <w:rsid w:val="00C93540"/>
    <w:rsid w:val="00C950C9"/>
    <w:rsid w:val="00C9621A"/>
    <w:rsid w:val="00C97982"/>
    <w:rsid w:val="00CA1208"/>
    <w:rsid w:val="00CA6F85"/>
    <w:rsid w:val="00CB1307"/>
    <w:rsid w:val="00CB74F3"/>
    <w:rsid w:val="00CB782C"/>
    <w:rsid w:val="00CC0A04"/>
    <w:rsid w:val="00CD014D"/>
    <w:rsid w:val="00CD5646"/>
    <w:rsid w:val="00CE168D"/>
    <w:rsid w:val="00CE43AC"/>
    <w:rsid w:val="00CE601D"/>
    <w:rsid w:val="00CE7304"/>
    <w:rsid w:val="00CF2761"/>
    <w:rsid w:val="00CF4174"/>
    <w:rsid w:val="00CF547F"/>
    <w:rsid w:val="00D00672"/>
    <w:rsid w:val="00D007D4"/>
    <w:rsid w:val="00D031E3"/>
    <w:rsid w:val="00D0652A"/>
    <w:rsid w:val="00D15856"/>
    <w:rsid w:val="00D23629"/>
    <w:rsid w:val="00D2393C"/>
    <w:rsid w:val="00D274B2"/>
    <w:rsid w:val="00D3052E"/>
    <w:rsid w:val="00D46E1B"/>
    <w:rsid w:val="00D513C6"/>
    <w:rsid w:val="00D52B94"/>
    <w:rsid w:val="00D54CD8"/>
    <w:rsid w:val="00D57131"/>
    <w:rsid w:val="00D60CE9"/>
    <w:rsid w:val="00D62157"/>
    <w:rsid w:val="00D67319"/>
    <w:rsid w:val="00D70E17"/>
    <w:rsid w:val="00D71E67"/>
    <w:rsid w:val="00D72D92"/>
    <w:rsid w:val="00D742AB"/>
    <w:rsid w:val="00D74BCF"/>
    <w:rsid w:val="00D768AF"/>
    <w:rsid w:val="00D82260"/>
    <w:rsid w:val="00D84670"/>
    <w:rsid w:val="00D8592F"/>
    <w:rsid w:val="00D9128C"/>
    <w:rsid w:val="00D9533E"/>
    <w:rsid w:val="00D961A2"/>
    <w:rsid w:val="00D96650"/>
    <w:rsid w:val="00DA0DF8"/>
    <w:rsid w:val="00DA7463"/>
    <w:rsid w:val="00DB0354"/>
    <w:rsid w:val="00DB110A"/>
    <w:rsid w:val="00DC2C51"/>
    <w:rsid w:val="00DD0C44"/>
    <w:rsid w:val="00DD1D11"/>
    <w:rsid w:val="00DD5096"/>
    <w:rsid w:val="00DD53F8"/>
    <w:rsid w:val="00DE411E"/>
    <w:rsid w:val="00DE587C"/>
    <w:rsid w:val="00DE616F"/>
    <w:rsid w:val="00DF2E33"/>
    <w:rsid w:val="00DF4803"/>
    <w:rsid w:val="00DF6028"/>
    <w:rsid w:val="00DF7531"/>
    <w:rsid w:val="00E04377"/>
    <w:rsid w:val="00E05636"/>
    <w:rsid w:val="00E05E22"/>
    <w:rsid w:val="00E15CEC"/>
    <w:rsid w:val="00E16BC7"/>
    <w:rsid w:val="00E179BC"/>
    <w:rsid w:val="00E21449"/>
    <w:rsid w:val="00E21D1D"/>
    <w:rsid w:val="00E27077"/>
    <w:rsid w:val="00E301B2"/>
    <w:rsid w:val="00E32800"/>
    <w:rsid w:val="00E37925"/>
    <w:rsid w:val="00E407A2"/>
    <w:rsid w:val="00E41966"/>
    <w:rsid w:val="00E448C8"/>
    <w:rsid w:val="00E448EE"/>
    <w:rsid w:val="00E448F8"/>
    <w:rsid w:val="00E45213"/>
    <w:rsid w:val="00E45D56"/>
    <w:rsid w:val="00E51A97"/>
    <w:rsid w:val="00E51E1C"/>
    <w:rsid w:val="00E531E9"/>
    <w:rsid w:val="00E5450A"/>
    <w:rsid w:val="00E54C48"/>
    <w:rsid w:val="00E565EC"/>
    <w:rsid w:val="00E575AC"/>
    <w:rsid w:val="00E6130B"/>
    <w:rsid w:val="00E65EED"/>
    <w:rsid w:val="00E667B1"/>
    <w:rsid w:val="00E67B65"/>
    <w:rsid w:val="00E73643"/>
    <w:rsid w:val="00E73772"/>
    <w:rsid w:val="00E73A23"/>
    <w:rsid w:val="00E7579A"/>
    <w:rsid w:val="00E92026"/>
    <w:rsid w:val="00E93D0E"/>
    <w:rsid w:val="00E93ED4"/>
    <w:rsid w:val="00E97EE8"/>
    <w:rsid w:val="00EB7E52"/>
    <w:rsid w:val="00EC019F"/>
    <w:rsid w:val="00EC179A"/>
    <w:rsid w:val="00EC6075"/>
    <w:rsid w:val="00EC6FDA"/>
    <w:rsid w:val="00ED2398"/>
    <w:rsid w:val="00ED2FD4"/>
    <w:rsid w:val="00ED3863"/>
    <w:rsid w:val="00ED42C6"/>
    <w:rsid w:val="00ED78DB"/>
    <w:rsid w:val="00EE4FED"/>
    <w:rsid w:val="00EE664A"/>
    <w:rsid w:val="00EE7216"/>
    <w:rsid w:val="00EF2EA9"/>
    <w:rsid w:val="00F00DFC"/>
    <w:rsid w:val="00F02C76"/>
    <w:rsid w:val="00F070E1"/>
    <w:rsid w:val="00F148FD"/>
    <w:rsid w:val="00F15E71"/>
    <w:rsid w:val="00F26363"/>
    <w:rsid w:val="00F26C20"/>
    <w:rsid w:val="00F31175"/>
    <w:rsid w:val="00F31DB9"/>
    <w:rsid w:val="00F344E8"/>
    <w:rsid w:val="00F4039E"/>
    <w:rsid w:val="00F40DFB"/>
    <w:rsid w:val="00F41190"/>
    <w:rsid w:val="00F42B75"/>
    <w:rsid w:val="00F4456B"/>
    <w:rsid w:val="00F46FD6"/>
    <w:rsid w:val="00F5279A"/>
    <w:rsid w:val="00F66C66"/>
    <w:rsid w:val="00F73A0E"/>
    <w:rsid w:val="00F74AF3"/>
    <w:rsid w:val="00F75F5E"/>
    <w:rsid w:val="00F801B5"/>
    <w:rsid w:val="00F804DE"/>
    <w:rsid w:val="00F8134F"/>
    <w:rsid w:val="00F864B4"/>
    <w:rsid w:val="00F9438C"/>
    <w:rsid w:val="00F952CA"/>
    <w:rsid w:val="00FA4703"/>
    <w:rsid w:val="00FA4BD9"/>
    <w:rsid w:val="00FA6078"/>
    <w:rsid w:val="00FB07CA"/>
    <w:rsid w:val="00FB18A1"/>
    <w:rsid w:val="00FB2E16"/>
    <w:rsid w:val="00FB2E7E"/>
    <w:rsid w:val="00FB4D7A"/>
    <w:rsid w:val="00FB7D58"/>
    <w:rsid w:val="00FC3A6B"/>
    <w:rsid w:val="00FC4D5C"/>
    <w:rsid w:val="00FC5109"/>
    <w:rsid w:val="00FD4117"/>
    <w:rsid w:val="00FD5ED2"/>
    <w:rsid w:val="00FD679F"/>
    <w:rsid w:val="00FE1ECB"/>
    <w:rsid w:val="00FE4CC1"/>
    <w:rsid w:val="00FE4E50"/>
    <w:rsid w:val="00FF1D65"/>
    <w:rsid w:val="00FF3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D7C2"/>
  <w15:docId w15:val="{FF0E45D8-FED7-44DD-A623-3D8D6082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715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15B"/>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DD53F8"/>
    <w:pPr>
      <w:ind w:left="720"/>
      <w:contextualSpacing/>
    </w:pPr>
  </w:style>
  <w:style w:type="paragraph" w:customStyle="1" w:styleId="xmsonormal">
    <w:name w:val="x_msonormal"/>
    <w:basedOn w:val="Normal"/>
    <w:rsid w:val="00DD53F8"/>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706C7D"/>
    <w:rPr>
      <w:color w:val="0000FF"/>
      <w:u w:val="single"/>
    </w:rPr>
  </w:style>
  <w:style w:type="character" w:styleId="Strong">
    <w:name w:val="Strong"/>
    <w:basedOn w:val="DefaultParagraphFont"/>
    <w:uiPriority w:val="22"/>
    <w:qFormat/>
    <w:rsid w:val="005D6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65334">
      <w:bodyDiv w:val="1"/>
      <w:marLeft w:val="0"/>
      <w:marRight w:val="0"/>
      <w:marTop w:val="0"/>
      <w:marBottom w:val="0"/>
      <w:divBdr>
        <w:top w:val="none" w:sz="0" w:space="0" w:color="auto"/>
        <w:left w:val="none" w:sz="0" w:space="0" w:color="auto"/>
        <w:bottom w:val="none" w:sz="0" w:space="0" w:color="auto"/>
        <w:right w:val="none" w:sz="0" w:space="0" w:color="auto"/>
      </w:divBdr>
      <w:divsChild>
        <w:div w:id="815727848">
          <w:marLeft w:val="0"/>
          <w:marRight w:val="0"/>
          <w:marTop w:val="0"/>
          <w:marBottom w:val="0"/>
          <w:divBdr>
            <w:top w:val="none" w:sz="0" w:space="0" w:color="auto"/>
            <w:left w:val="none" w:sz="0" w:space="0" w:color="auto"/>
            <w:bottom w:val="none" w:sz="0" w:space="0" w:color="auto"/>
            <w:right w:val="none" w:sz="0" w:space="0" w:color="auto"/>
          </w:divBdr>
        </w:div>
        <w:div w:id="1128279290">
          <w:marLeft w:val="0"/>
          <w:marRight w:val="0"/>
          <w:marTop w:val="0"/>
          <w:marBottom w:val="0"/>
          <w:divBdr>
            <w:top w:val="none" w:sz="0" w:space="0" w:color="auto"/>
            <w:left w:val="none" w:sz="0" w:space="0" w:color="auto"/>
            <w:bottom w:val="none" w:sz="0" w:space="0" w:color="auto"/>
            <w:right w:val="none" w:sz="0" w:space="0" w:color="auto"/>
          </w:divBdr>
        </w:div>
      </w:divsChild>
    </w:div>
    <w:div w:id="350567773">
      <w:bodyDiv w:val="1"/>
      <w:marLeft w:val="0"/>
      <w:marRight w:val="0"/>
      <w:marTop w:val="0"/>
      <w:marBottom w:val="0"/>
      <w:divBdr>
        <w:top w:val="none" w:sz="0" w:space="0" w:color="auto"/>
        <w:left w:val="none" w:sz="0" w:space="0" w:color="auto"/>
        <w:bottom w:val="none" w:sz="0" w:space="0" w:color="auto"/>
        <w:right w:val="none" w:sz="0" w:space="0" w:color="auto"/>
      </w:divBdr>
    </w:div>
    <w:div w:id="390929028">
      <w:bodyDiv w:val="1"/>
      <w:marLeft w:val="0"/>
      <w:marRight w:val="0"/>
      <w:marTop w:val="0"/>
      <w:marBottom w:val="0"/>
      <w:divBdr>
        <w:top w:val="none" w:sz="0" w:space="0" w:color="auto"/>
        <w:left w:val="none" w:sz="0" w:space="0" w:color="auto"/>
        <w:bottom w:val="none" w:sz="0" w:space="0" w:color="auto"/>
        <w:right w:val="none" w:sz="0" w:space="0" w:color="auto"/>
      </w:divBdr>
    </w:div>
    <w:div w:id="426193529">
      <w:bodyDiv w:val="1"/>
      <w:marLeft w:val="0"/>
      <w:marRight w:val="0"/>
      <w:marTop w:val="0"/>
      <w:marBottom w:val="0"/>
      <w:divBdr>
        <w:top w:val="none" w:sz="0" w:space="0" w:color="auto"/>
        <w:left w:val="none" w:sz="0" w:space="0" w:color="auto"/>
        <w:bottom w:val="none" w:sz="0" w:space="0" w:color="auto"/>
        <w:right w:val="none" w:sz="0" w:space="0" w:color="auto"/>
      </w:divBdr>
      <w:divsChild>
        <w:div w:id="935594828">
          <w:marLeft w:val="0"/>
          <w:marRight w:val="0"/>
          <w:marTop w:val="0"/>
          <w:marBottom w:val="0"/>
          <w:divBdr>
            <w:top w:val="none" w:sz="0" w:space="0" w:color="auto"/>
            <w:left w:val="none" w:sz="0" w:space="0" w:color="auto"/>
            <w:bottom w:val="none" w:sz="0" w:space="0" w:color="auto"/>
            <w:right w:val="none" w:sz="0" w:space="0" w:color="auto"/>
          </w:divBdr>
        </w:div>
        <w:div w:id="1851529517">
          <w:marLeft w:val="0"/>
          <w:marRight w:val="0"/>
          <w:marTop w:val="0"/>
          <w:marBottom w:val="0"/>
          <w:divBdr>
            <w:top w:val="none" w:sz="0" w:space="0" w:color="auto"/>
            <w:left w:val="none" w:sz="0" w:space="0" w:color="auto"/>
            <w:bottom w:val="none" w:sz="0" w:space="0" w:color="auto"/>
            <w:right w:val="none" w:sz="0" w:space="0" w:color="auto"/>
          </w:divBdr>
        </w:div>
        <w:div w:id="1701200831">
          <w:marLeft w:val="0"/>
          <w:marRight w:val="0"/>
          <w:marTop w:val="0"/>
          <w:marBottom w:val="0"/>
          <w:divBdr>
            <w:top w:val="none" w:sz="0" w:space="0" w:color="auto"/>
            <w:left w:val="none" w:sz="0" w:space="0" w:color="auto"/>
            <w:bottom w:val="none" w:sz="0" w:space="0" w:color="auto"/>
            <w:right w:val="none" w:sz="0" w:space="0" w:color="auto"/>
          </w:divBdr>
        </w:div>
      </w:divsChild>
    </w:div>
    <w:div w:id="441147238">
      <w:bodyDiv w:val="1"/>
      <w:marLeft w:val="0"/>
      <w:marRight w:val="0"/>
      <w:marTop w:val="0"/>
      <w:marBottom w:val="0"/>
      <w:divBdr>
        <w:top w:val="none" w:sz="0" w:space="0" w:color="auto"/>
        <w:left w:val="none" w:sz="0" w:space="0" w:color="auto"/>
        <w:bottom w:val="none" w:sz="0" w:space="0" w:color="auto"/>
        <w:right w:val="none" w:sz="0" w:space="0" w:color="auto"/>
      </w:divBdr>
      <w:divsChild>
        <w:div w:id="562639899">
          <w:marLeft w:val="0"/>
          <w:marRight w:val="0"/>
          <w:marTop w:val="0"/>
          <w:marBottom w:val="0"/>
          <w:divBdr>
            <w:top w:val="none" w:sz="0" w:space="0" w:color="auto"/>
            <w:left w:val="none" w:sz="0" w:space="0" w:color="auto"/>
            <w:bottom w:val="none" w:sz="0" w:space="0" w:color="auto"/>
            <w:right w:val="none" w:sz="0" w:space="0" w:color="auto"/>
          </w:divBdr>
        </w:div>
        <w:div w:id="2140679328">
          <w:marLeft w:val="0"/>
          <w:marRight w:val="0"/>
          <w:marTop w:val="0"/>
          <w:marBottom w:val="0"/>
          <w:divBdr>
            <w:top w:val="none" w:sz="0" w:space="0" w:color="auto"/>
            <w:left w:val="none" w:sz="0" w:space="0" w:color="auto"/>
            <w:bottom w:val="none" w:sz="0" w:space="0" w:color="auto"/>
            <w:right w:val="none" w:sz="0" w:space="0" w:color="auto"/>
          </w:divBdr>
        </w:div>
      </w:divsChild>
    </w:div>
    <w:div w:id="562957326">
      <w:bodyDiv w:val="1"/>
      <w:marLeft w:val="0"/>
      <w:marRight w:val="0"/>
      <w:marTop w:val="0"/>
      <w:marBottom w:val="0"/>
      <w:divBdr>
        <w:top w:val="none" w:sz="0" w:space="0" w:color="auto"/>
        <w:left w:val="none" w:sz="0" w:space="0" w:color="auto"/>
        <w:bottom w:val="none" w:sz="0" w:space="0" w:color="auto"/>
        <w:right w:val="none" w:sz="0" w:space="0" w:color="auto"/>
      </w:divBdr>
      <w:divsChild>
        <w:div w:id="1571034163">
          <w:marLeft w:val="0"/>
          <w:marRight w:val="0"/>
          <w:marTop w:val="0"/>
          <w:marBottom w:val="0"/>
          <w:divBdr>
            <w:top w:val="none" w:sz="0" w:space="0" w:color="auto"/>
            <w:left w:val="none" w:sz="0" w:space="0" w:color="auto"/>
            <w:bottom w:val="none" w:sz="0" w:space="0" w:color="auto"/>
            <w:right w:val="none" w:sz="0" w:space="0" w:color="auto"/>
          </w:divBdr>
        </w:div>
        <w:div w:id="144517628">
          <w:marLeft w:val="0"/>
          <w:marRight w:val="0"/>
          <w:marTop w:val="0"/>
          <w:marBottom w:val="0"/>
          <w:divBdr>
            <w:top w:val="none" w:sz="0" w:space="0" w:color="auto"/>
            <w:left w:val="none" w:sz="0" w:space="0" w:color="auto"/>
            <w:bottom w:val="none" w:sz="0" w:space="0" w:color="auto"/>
            <w:right w:val="none" w:sz="0" w:space="0" w:color="auto"/>
          </w:divBdr>
        </w:div>
        <w:div w:id="1050232729">
          <w:marLeft w:val="0"/>
          <w:marRight w:val="0"/>
          <w:marTop w:val="0"/>
          <w:marBottom w:val="0"/>
          <w:divBdr>
            <w:top w:val="none" w:sz="0" w:space="0" w:color="auto"/>
            <w:left w:val="none" w:sz="0" w:space="0" w:color="auto"/>
            <w:bottom w:val="none" w:sz="0" w:space="0" w:color="auto"/>
            <w:right w:val="none" w:sz="0" w:space="0" w:color="auto"/>
          </w:divBdr>
        </w:div>
        <w:div w:id="1128935572">
          <w:marLeft w:val="0"/>
          <w:marRight w:val="0"/>
          <w:marTop w:val="0"/>
          <w:marBottom w:val="0"/>
          <w:divBdr>
            <w:top w:val="none" w:sz="0" w:space="0" w:color="auto"/>
            <w:left w:val="none" w:sz="0" w:space="0" w:color="auto"/>
            <w:bottom w:val="none" w:sz="0" w:space="0" w:color="auto"/>
            <w:right w:val="none" w:sz="0" w:space="0" w:color="auto"/>
          </w:divBdr>
        </w:div>
      </w:divsChild>
    </w:div>
    <w:div w:id="600574123">
      <w:bodyDiv w:val="1"/>
      <w:marLeft w:val="0"/>
      <w:marRight w:val="0"/>
      <w:marTop w:val="0"/>
      <w:marBottom w:val="0"/>
      <w:divBdr>
        <w:top w:val="none" w:sz="0" w:space="0" w:color="auto"/>
        <w:left w:val="none" w:sz="0" w:space="0" w:color="auto"/>
        <w:bottom w:val="none" w:sz="0" w:space="0" w:color="auto"/>
        <w:right w:val="none" w:sz="0" w:space="0" w:color="auto"/>
      </w:divBdr>
      <w:divsChild>
        <w:div w:id="120852603">
          <w:marLeft w:val="0"/>
          <w:marRight w:val="0"/>
          <w:marTop w:val="0"/>
          <w:marBottom w:val="0"/>
          <w:divBdr>
            <w:top w:val="none" w:sz="0" w:space="0" w:color="auto"/>
            <w:left w:val="none" w:sz="0" w:space="0" w:color="auto"/>
            <w:bottom w:val="none" w:sz="0" w:space="0" w:color="auto"/>
            <w:right w:val="none" w:sz="0" w:space="0" w:color="auto"/>
          </w:divBdr>
        </w:div>
        <w:div w:id="1587106656">
          <w:marLeft w:val="0"/>
          <w:marRight w:val="0"/>
          <w:marTop w:val="0"/>
          <w:marBottom w:val="0"/>
          <w:divBdr>
            <w:top w:val="none" w:sz="0" w:space="0" w:color="auto"/>
            <w:left w:val="none" w:sz="0" w:space="0" w:color="auto"/>
            <w:bottom w:val="none" w:sz="0" w:space="0" w:color="auto"/>
            <w:right w:val="none" w:sz="0" w:space="0" w:color="auto"/>
          </w:divBdr>
        </w:div>
      </w:divsChild>
    </w:div>
    <w:div w:id="729809103">
      <w:bodyDiv w:val="1"/>
      <w:marLeft w:val="0"/>
      <w:marRight w:val="0"/>
      <w:marTop w:val="0"/>
      <w:marBottom w:val="0"/>
      <w:divBdr>
        <w:top w:val="none" w:sz="0" w:space="0" w:color="auto"/>
        <w:left w:val="none" w:sz="0" w:space="0" w:color="auto"/>
        <w:bottom w:val="none" w:sz="0" w:space="0" w:color="auto"/>
        <w:right w:val="none" w:sz="0" w:space="0" w:color="auto"/>
      </w:divBdr>
      <w:divsChild>
        <w:div w:id="237327250">
          <w:marLeft w:val="0"/>
          <w:marRight w:val="0"/>
          <w:marTop w:val="0"/>
          <w:marBottom w:val="0"/>
          <w:divBdr>
            <w:top w:val="none" w:sz="0" w:space="0" w:color="auto"/>
            <w:left w:val="none" w:sz="0" w:space="0" w:color="auto"/>
            <w:bottom w:val="none" w:sz="0" w:space="0" w:color="auto"/>
            <w:right w:val="none" w:sz="0" w:space="0" w:color="auto"/>
          </w:divBdr>
        </w:div>
        <w:div w:id="475225359">
          <w:marLeft w:val="0"/>
          <w:marRight w:val="0"/>
          <w:marTop w:val="0"/>
          <w:marBottom w:val="0"/>
          <w:divBdr>
            <w:top w:val="none" w:sz="0" w:space="0" w:color="auto"/>
            <w:left w:val="none" w:sz="0" w:space="0" w:color="auto"/>
            <w:bottom w:val="none" w:sz="0" w:space="0" w:color="auto"/>
            <w:right w:val="none" w:sz="0" w:space="0" w:color="auto"/>
          </w:divBdr>
        </w:div>
      </w:divsChild>
    </w:div>
    <w:div w:id="766344957">
      <w:bodyDiv w:val="1"/>
      <w:marLeft w:val="0"/>
      <w:marRight w:val="0"/>
      <w:marTop w:val="0"/>
      <w:marBottom w:val="0"/>
      <w:divBdr>
        <w:top w:val="none" w:sz="0" w:space="0" w:color="auto"/>
        <w:left w:val="none" w:sz="0" w:space="0" w:color="auto"/>
        <w:bottom w:val="none" w:sz="0" w:space="0" w:color="auto"/>
        <w:right w:val="none" w:sz="0" w:space="0" w:color="auto"/>
      </w:divBdr>
    </w:div>
    <w:div w:id="857231830">
      <w:bodyDiv w:val="1"/>
      <w:marLeft w:val="0"/>
      <w:marRight w:val="0"/>
      <w:marTop w:val="0"/>
      <w:marBottom w:val="0"/>
      <w:divBdr>
        <w:top w:val="none" w:sz="0" w:space="0" w:color="auto"/>
        <w:left w:val="none" w:sz="0" w:space="0" w:color="auto"/>
        <w:bottom w:val="none" w:sz="0" w:space="0" w:color="auto"/>
        <w:right w:val="none" w:sz="0" w:space="0" w:color="auto"/>
      </w:divBdr>
    </w:div>
    <w:div w:id="1072435336">
      <w:bodyDiv w:val="1"/>
      <w:marLeft w:val="0"/>
      <w:marRight w:val="0"/>
      <w:marTop w:val="0"/>
      <w:marBottom w:val="0"/>
      <w:divBdr>
        <w:top w:val="none" w:sz="0" w:space="0" w:color="auto"/>
        <w:left w:val="none" w:sz="0" w:space="0" w:color="auto"/>
        <w:bottom w:val="none" w:sz="0" w:space="0" w:color="auto"/>
        <w:right w:val="none" w:sz="0" w:space="0" w:color="auto"/>
      </w:divBdr>
    </w:div>
    <w:div w:id="1117061942">
      <w:bodyDiv w:val="1"/>
      <w:marLeft w:val="0"/>
      <w:marRight w:val="0"/>
      <w:marTop w:val="0"/>
      <w:marBottom w:val="0"/>
      <w:divBdr>
        <w:top w:val="none" w:sz="0" w:space="0" w:color="auto"/>
        <w:left w:val="none" w:sz="0" w:space="0" w:color="auto"/>
        <w:bottom w:val="none" w:sz="0" w:space="0" w:color="auto"/>
        <w:right w:val="none" w:sz="0" w:space="0" w:color="auto"/>
      </w:divBdr>
    </w:div>
    <w:div w:id="1150249081">
      <w:bodyDiv w:val="1"/>
      <w:marLeft w:val="0"/>
      <w:marRight w:val="0"/>
      <w:marTop w:val="0"/>
      <w:marBottom w:val="0"/>
      <w:divBdr>
        <w:top w:val="none" w:sz="0" w:space="0" w:color="auto"/>
        <w:left w:val="none" w:sz="0" w:space="0" w:color="auto"/>
        <w:bottom w:val="none" w:sz="0" w:space="0" w:color="auto"/>
        <w:right w:val="none" w:sz="0" w:space="0" w:color="auto"/>
      </w:divBdr>
    </w:div>
    <w:div w:id="1223633875">
      <w:bodyDiv w:val="1"/>
      <w:marLeft w:val="0"/>
      <w:marRight w:val="0"/>
      <w:marTop w:val="0"/>
      <w:marBottom w:val="0"/>
      <w:divBdr>
        <w:top w:val="none" w:sz="0" w:space="0" w:color="auto"/>
        <w:left w:val="none" w:sz="0" w:space="0" w:color="auto"/>
        <w:bottom w:val="none" w:sz="0" w:space="0" w:color="auto"/>
        <w:right w:val="none" w:sz="0" w:space="0" w:color="auto"/>
      </w:divBdr>
    </w:div>
    <w:div w:id="1313094605">
      <w:bodyDiv w:val="1"/>
      <w:marLeft w:val="0"/>
      <w:marRight w:val="0"/>
      <w:marTop w:val="0"/>
      <w:marBottom w:val="0"/>
      <w:divBdr>
        <w:top w:val="none" w:sz="0" w:space="0" w:color="auto"/>
        <w:left w:val="none" w:sz="0" w:space="0" w:color="auto"/>
        <w:bottom w:val="none" w:sz="0" w:space="0" w:color="auto"/>
        <w:right w:val="none" w:sz="0" w:space="0" w:color="auto"/>
      </w:divBdr>
    </w:div>
    <w:div w:id="1320813679">
      <w:bodyDiv w:val="1"/>
      <w:marLeft w:val="0"/>
      <w:marRight w:val="0"/>
      <w:marTop w:val="0"/>
      <w:marBottom w:val="0"/>
      <w:divBdr>
        <w:top w:val="none" w:sz="0" w:space="0" w:color="auto"/>
        <w:left w:val="none" w:sz="0" w:space="0" w:color="auto"/>
        <w:bottom w:val="none" w:sz="0" w:space="0" w:color="auto"/>
        <w:right w:val="none" w:sz="0" w:space="0" w:color="auto"/>
      </w:divBdr>
    </w:div>
    <w:div w:id="1325544450">
      <w:bodyDiv w:val="1"/>
      <w:marLeft w:val="0"/>
      <w:marRight w:val="0"/>
      <w:marTop w:val="0"/>
      <w:marBottom w:val="0"/>
      <w:divBdr>
        <w:top w:val="none" w:sz="0" w:space="0" w:color="auto"/>
        <w:left w:val="none" w:sz="0" w:space="0" w:color="auto"/>
        <w:bottom w:val="none" w:sz="0" w:space="0" w:color="auto"/>
        <w:right w:val="none" w:sz="0" w:space="0" w:color="auto"/>
      </w:divBdr>
      <w:divsChild>
        <w:div w:id="311057960">
          <w:marLeft w:val="0"/>
          <w:marRight w:val="0"/>
          <w:marTop w:val="0"/>
          <w:marBottom w:val="0"/>
          <w:divBdr>
            <w:top w:val="none" w:sz="0" w:space="0" w:color="auto"/>
            <w:left w:val="none" w:sz="0" w:space="0" w:color="auto"/>
            <w:bottom w:val="none" w:sz="0" w:space="0" w:color="auto"/>
            <w:right w:val="none" w:sz="0" w:space="0" w:color="auto"/>
          </w:divBdr>
        </w:div>
        <w:div w:id="1137600507">
          <w:marLeft w:val="0"/>
          <w:marRight w:val="0"/>
          <w:marTop w:val="0"/>
          <w:marBottom w:val="0"/>
          <w:divBdr>
            <w:top w:val="none" w:sz="0" w:space="0" w:color="auto"/>
            <w:left w:val="none" w:sz="0" w:space="0" w:color="auto"/>
            <w:bottom w:val="none" w:sz="0" w:space="0" w:color="auto"/>
            <w:right w:val="none" w:sz="0" w:space="0" w:color="auto"/>
          </w:divBdr>
        </w:div>
        <w:div w:id="525411866">
          <w:marLeft w:val="0"/>
          <w:marRight w:val="0"/>
          <w:marTop w:val="0"/>
          <w:marBottom w:val="0"/>
          <w:divBdr>
            <w:top w:val="none" w:sz="0" w:space="0" w:color="auto"/>
            <w:left w:val="none" w:sz="0" w:space="0" w:color="auto"/>
            <w:bottom w:val="none" w:sz="0" w:space="0" w:color="auto"/>
            <w:right w:val="none" w:sz="0" w:space="0" w:color="auto"/>
          </w:divBdr>
        </w:div>
      </w:divsChild>
    </w:div>
    <w:div w:id="1413773269">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sChild>
        <w:div w:id="2086949854">
          <w:marLeft w:val="0"/>
          <w:marRight w:val="0"/>
          <w:marTop w:val="0"/>
          <w:marBottom w:val="0"/>
          <w:divBdr>
            <w:top w:val="none" w:sz="0" w:space="0" w:color="auto"/>
            <w:left w:val="none" w:sz="0" w:space="0" w:color="auto"/>
            <w:bottom w:val="none" w:sz="0" w:space="0" w:color="auto"/>
            <w:right w:val="none" w:sz="0" w:space="0" w:color="auto"/>
          </w:divBdr>
        </w:div>
        <w:div w:id="142623953">
          <w:marLeft w:val="0"/>
          <w:marRight w:val="0"/>
          <w:marTop w:val="0"/>
          <w:marBottom w:val="0"/>
          <w:divBdr>
            <w:top w:val="none" w:sz="0" w:space="0" w:color="auto"/>
            <w:left w:val="none" w:sz="0" w:space="0" w:color="auto"/>
            <w:bottom w:val="none" w:sz="0" w:space="0" w:color="auto"/>
            <w:right w:val="none" w:sz="0" w:space="0" w:color="auto"/>
          </w:divBdr>
        </w:div>
        <w:div w:id="754136253">
          <w:marLeft w:val="0"/>
          <w:marRight w:val="0"/>
          <w:marTop w:val="0"/>
          <w:marBottom w:val="0"/>
          <w:divBdr>
            <w:top w:val="none" w:sz="0" w:space="0" w:color="auto"/>
            <w:left w:val="none" w:sz="0" w:space="0" w:color="auto"/>
            <w:bottom w:val="none" w:sz="0" w:space="0" w:color="auto"/>
            <w:right w:val="none" w:sz="0" w:space="0" w:color="auto"/>
          </w:divBdr>
        </w:div>
        <w:div w:id="1450780930">
          <w:marLeft w:val="0"/>
          <w:marRight w:val="0"/>
          <w:marTop w:val="0"/>
          <w:marBottom w:val="0"/>
          <w:divBdr>
            <w:top w:val="none" w:sz="0" w:space="0" w:color="auto"/>
            <w:left w:val="none" w:sz="0" w:space="0" w:color="auto"/>
            <w:bottom w:val="none" w:sz="0" w:space="0" w:color="auto"/>
            <w:right w:val="none" w:sz="0" w:space="0" w:color="auto"/>
          </w:divBdr>
        </w:div>
      </w:divsChild>
    </w:div>
    <w:div w:id="1490561848">
      <w:bodyDiv w:val="1"/>
      <w:marLeft w:val="0"/>
      <w:marRight w:val="0"/>
      <w:marTop w:val="0"/>
      <w:marBottom w:val="0"/>
      <w:divBdr>
        <w:top w:val="none" w:sz="0" w:space="0" w:color="auto"/>
        <w:left w:val="none" w:sz="0" w:space="0" w:color="auto"/>
        <w:bottom w:val="none" w:sz="0" w:space="0" w:color="auto"/>
        <w:right w:val="none" w:sz="0" w:space="0" w:color="auto"/>
      </w:divBdr>
      <w:divsChild>
        <w:div w:id="1037897240">
          <w:marLeft w:val="0"/>
          <w:marRight w:val="0"/>
          <w:marTop w:val="0"/>
          <w:marBottom w:val="0"/>
          <w:divBdr>
            <w:top w:val="none" w:sz="0" w:space="0" w:color="auto"/>
            <w:left w:val="none" w:sz="0" w:space="0" w:color="auto"/>
            <w:bottom w:val="none" w:sz="0" w:space="0" w:color="auto"/>
            <w:right w:val="none" w:sz="0" w:space="0" w:color="auto"/>
          </w:divBdr>
        </w:div>
        <w:div w:id="934244185">
          <w:marLeft w:val="0"/>
          <w:marRight w:val="0"/>
          <w:marTop w:val="0"/>
          <w:marBottom w:val="0"/>
          <w:divBdr>
            <w:top w:val="none" w:sz="0" w:space="0" w:color="auto"/>
            <w:left w:val="none" w:sz="0" w:space="0" w:color="auto"/>
            <w:bottom w:val="none" w:sz="0" w:space="0" w:color="auto"/>
            <w:right w:val="none" w:sz="0" w:space="0" w:color="auto"/>
          </w:divBdr>
        </w:div>
        <w:div w:id="1255941488">
          <w:marLeft w:val="0"/>
          <w:marRight w:val="0"/>
          <w:marTop w:val="0"/>
          <w:marBottom w:val="0"/>
          <w:divBdr>
            <w:top w:val="none" w:sz="0" w:space="0" w:color="auto"/>
            <w:left w:val="none" w:sz="0" w:space="0" w:color="auto"/>
            <w:bottom w:val="none" w:sz="0" w:space="0" w:color="auto"/>
            <w:right w:val="none" w:sz="0" w:space="0" w:color="auto"/>
          </w:divBdr>
        </w:div>
      </w:divsChild>
    </w:div>
    <w:div w:id="1542746687">
      <w:bodyDiv w:val="1"/>
      <w:marLeft w:val="0"/>
      <w:marRight w:val="0"/>
      <w:marTop w:val="0"/>
      <w:marBottom w:val="0"/>
      <w:divBdr>
        <w:top w:val="none" w:sz="0" w:space="0" w:color="auto"/>
        <w:left w:val="none" w:sz="0" w:space="0" w:color="auto"/>
        <w:bottom w:val="none" w:sz="0" w:space="0" w:color="auto"/>
        <w:right w:val="none" w:sz="0" w:space="0" w:color="auto"/>
      </w:divBdr>
    </w:div>
    <w:div w:id="1786928245">
      <w:bodyDiv w:val="1"/>
      <w:marLeft w:val="0"/>
      <w:marRight w:val="0"/>
      <w:marTop w:val="0"/>
      <w:marBottom w:val="0"/>
      <w:divBdr>
        <w:top w:val="none" w:sz="0" w:space="0" w:color="auto"/>
        <w:left w:val="none" w:sz="0" w:space="0" w:color="auto"/>
        <w:bottom w:val="none" w:sz="0" w:space="0" w:color="auto"/>
        <w:right w:val="none" w:sz="0" w:space="0" w:color="auto"/>
      </w:divBdr>
    </w:div>
    <w:div w:id="1812943455">
      <w:bodyDiv w:val="1"/>
      <w:marLeft w:val="0"/>
      <w:marRight w:val="0"/>
      <w:marTop w:val="0"/>
      <w:marBottom w:val="0"/>
      <w:divBdr>
        <w:top w:val="none" w:sz="0" w:space="0" w:color="auto"/>
        <w:left w:val="none" w:sz="0" w:space="0" w:color="auto"/>
        <w:bottom w:val="none" w:sz="0" w:space="0" w:color="auto"/>
        <w:right w:val="none" w:sz="0" w:space="0" w:color="auto"/>
      </w:divBdr>
    </w:div>
    <w:div w:id="1852063793">
      <w:bodyDiv w:val="1"/>
      <w:marLeft w:val="0"/>
      <w:marRight w:val="0"/>
      <w:marTop w:val="0"/>
      <w:marBottom w:val="0"/>
      <w:divBdr>
        <w:top w:val="none" w:sz="0" w:space="0" w:color="auto"/>
        <w:left w:val="none" w:sz="0" w:space="0" w:color="auto"/>
        <w:bottom w:val="none" w:sz="0" w:space="0" w:color="auto"/>
        <w:right w:val="none" w:sz="0" w:space="0" w:color="auto"/>
      </w:divBdr>
    </w:div>
    <w:div w:id="1852261204">
      <w:bodyDiv w:val="1"/>
      <w:marLeft w:val="0"/>
      <w:marRight w:val="0"/>
      <w:marTop w:val="0"/>
      <w:marBottom w:val="0"/>
      <w:divBdr>
        <w:top w:val="none" w:sz="0" w:space="0" w:color="auto"/>
        <w:left w:val="none" w:sz="0" w:space="0" w:color="auto"/>
        <w:bottom w:val="none" w:sz="0" w:space="0" w:color="auto"/>
        <w:right w:val="none" w:sz="0" w:space="0" w:color="auto"/>
      </w:divBdr>
    </w:div>
    <w:div w:id="1918398573">
      <w:bodyDiv w:val="1"/>
      <w:marLeft w:val="0"/>
      <w:marRight w:val="0"/>
      <w:marTop w:val="0"/>
      <w:marBottom w:val="0"/>
      <w:divBdr>
        <w:top w:val="none" w:sz="0" w:space="0" w:color="auto"/>
        <w:left w:val="none" w:sz="0" w:space="0" w:color="auto"/>
        <w:bottom w:val="none" w:sz="0" w:space="0" w:color="auto"/>
        <w:right w:val="none" w:sz="0" w:space="0" w:color="auto"/>
      </w:divBdr>
    </w:div>
    <w:div w:id="21035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44A2-5E27-4130-AB76-3FBA2C74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Phan Thị Hải Hà</cp:lastModifiedBy>
  <cp:revision>3</cp:revision>
  <cp:lastPrinted>2019-09-12T07:34:00Z</cp:lastPrinted>
  <dcterms:created xsi:type="dcterms:W3CDTF">2020-07-26T03:00:00Z</dcterms:created>
  <dcterms:modified xsi:type="dcterms:W3CDTF">2020-07-27T01:23:00Z</dcterms:modified>
</cp:coreProperties>
</file>